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67B2">
      <w:pPr>
        <w:pStyle w:val="ConsPlusNormal"/>
        <w:widowControl/>
        <w:ind w:firstLine="0"/>
        <w:jc w:val="both"/>
      </w:pPr>
    </w:p>
    <w:p w:rsidR="00000000" w:rsidRDefault="000067B2">
      <w:pPr>
        <w:pStyle w:val="ConsPlusNormal"/>
        <w:widowControl/>
        <w:ind w:firstLine="0"/>
        <w:jc w:val="both"/>
        <w:outlineLvl w:val="0"/>
      </w:pPr>
      <w:r>
        <w:t>Зарегистрировано в Минюсте РФ 8 февраля 2012 г. N 23166</w:t>
      </w:r>
    </w:p>
    <w:p w:rsidR="00000000" w:rsidRDefault="000067B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067B2">
      <w:pPr>
        <w:pStyle w:val="ConsPlusNormal"/>
        <w:widowControl/>
        <w:ind w:firstLine="540"/>
        <w:jc w:val="both"/>
      </w:pPr>
    </w:p>
    <w:p w:rsidR="00000000" w:rsidRDefault="000067B2">
      <w:pPr>
        <w:pStyle w:val="ConsPlusTitle"/>
        <w:widowControl/>
        <w:jc w:val="center"/>
      </w:pPr>
      <w:r>
        <w:t>ФЕДЕРАЛЬНАЯ СЛУЖБА ПО ЭКОЛОГИЧЕСКОМУ, ТЕХНОЛОГИЧЕСКОМУ</w:t>
      </w:r>
    </w:p>
    <w:p w:rsidR="00000000" w:rsidRDefault="000067B2">
      <w:pPr>
        <w:pStyle w:val="ConsPlusTitle"/>
        <w:widowControl/>
        <w:jc w:val="center"/>
      </w:pPr>
      <w:r>
        <w:t>И АТОМНОМУ НАДЗОРУ</w:t>
      </w:r>
    </w:p>
    <w:p w:rsidR="00000000" w:rsidRDefault="000067B2">
      <w:pPr>
        <w:pStyle w:val="ConsPlusTitle"/>
        <w:widowControl/>
        <w:jc w:val="center"/>
      </w:pPr>
    </w:p>
    <w:p w:rsidR="00000000" w:rsidRDefault="000067B2">
      <w:pPr>
        <w:pStyle w:val="ConsPlusTitle"/>
        <w:widowControl/>
        <w:jc w:val="center"/>
      </w:pPr>
      <w:r>
        <w:t>ПРИКАЗ</w:t>
      </w:r>
    </w:p>
    <w:p w:rsidR="00000000" w:rsidRDefault="000067B2">
      <w:pPr>
        <w:pStyle w:val="ConsPlusTitle"/>
        <w:widowControl/>
        <w:jc w:val="center"/>
      </w:pPr>
      <w:r>
        <w:t>от 15 декабря 2011 г. N 714</w:t>
      </w:r>
    </w:p>
    <w:p w:rsidR="00000000" w:rsidRDefault="000067B2">
      <w:pPr>
        <w:pStyle w:val="ConsPlusTitle"/>
        <w:widowControl/>
        <w:jc w:val="center"/>
      </w:pPr>
    </w:p>
    <w:p w:rsidR="00000000" w:rsidRDefault="000067B2">
      <w:pPr>
        <w:pStyle w:val="ConsPlusTitle"/>
        <w:widowControl/>
        <w:jc w:val="center"/>
      </w:pPr>
      <w:r>
        <w:t>О ВНЕСЕНИИ ИЗМЕНЕНИЙ</w:t>
      </w:r>
    </w:p>
    <w:p w:rsidR="00000000" w:rsidRDefault="000067B2">
      <w:pPr>
        <w:pStyle w:val="ConsPlusTitle"/>
        <w:widowControl/>
        <w:jc w:val="center"/>
      </w:pPr>
      <w:r>
        <w:t>В ПРИКАЗ ФЕДЕРАЛЬНОЙ СЛУЖБЫ ПО ЭКОЛОГИЧЕСКОМУ,</w:t>
      </w:r>
    </w:p>
    <w:p w:rsidR="00000000" w:rsidRDefault="000067B2">
      <w:pPr>
        <w:pStyle w:val="ConsPlusTitle"/>
        <w:widowControl/>
        <w:jc w:val="center"/>
      </w:pPr>
      <w:r>
        <w:t>ТЕХНОЛОГИЧЕСКОМУ И АТОМНОМУ НАДЗОРУ</w:t>
      </w:r>
    </w:p>
    <w:p w:rsidR="00000000" w:rsidRDefault="000067B2">
      <w:pPr>
        <w:pStyle w:val="ConsPlusTitle"/>
        <w:widowControl/>
        <w:jc w:val="center"/>
      </w:pPr>
      <w:r>
        <w:t>ОТ 29 ЯНВАРЯ 2007 Г. N 37</w:t>
      </w:r>
    </w:p>
    <w:p w:rsidR="00000000" w:rsidRDefault="000067B2">
      <w:pPr>
        <w:pStyle w:val="ConsPlusNormal"/>
        <w:widowControl/>
        <w:ind w:firstLine="540"/>
        <w:jc w:val="both"/>
      </w:pPr>
    </w:p>
    <w:p w:rsidR="00000000" w:rsidRDefault="000067B2">
      <w:pPr>
        <w:pStyle w:val="ConsPlusNormal"/>
        <w:widowControl/>
        <w:ind w:firstLine="540"/>
        <w:jc w:val="both"/>
      </w:pPr>
      <w:r>
        <w:t xml:space="preserve">В частичное изменение </w:t>
      </w:r>
      <w:hyperlink r:id="rId4" w:history="1">
        <w:r>
          <w:rPr>
            <w:color w:val="0000FF"/>
          </w:rPr>
          <w:t>приказа</w:t>
        </w:r>
      </w:hyperlink>
      <w:r>
        <w:t xml:space="preserve"> Федеральной</w:t>
      </w:r>
      <w:r>
        <w:t xml:space="preserve"> службы по экологическому, технологическому и атомному надзору от 29 января 2007 г. N 37 "О порядке подготовки и аттестации работников организаций, поднадзорных Федеральной службе по экологическому, технологическому и атомному надзору" (зарегистрирован Мин</w:t>
      </w:r>
      <w:r>
        <w:t>юстом России 22 марта 2007 г., регистрационный N 9133; Бюллетень нормативных актов федеральных органов исполнительной власти, 2007, N 16), в редакции приказов Федеральной службы по экологическому, технологическому и атомному надзору от 5 июля 2007 г. N 450</w:t>
      </w:r>
      <w:r>
        <w:t xml:space="preserve"> "О внесении изменений в "Положение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надзору" (зарегистрирован Минюстом России 23 июля 2007 г., регистрационный N 9</w:t>
      </w:r>
      <w:r>
        <w:t>881; Бюллетень нормативных актов федеральных органов исполнительной власти, 2007, N 31) и от 27 августа 2010 г. N 823 "О внесении изменений в Положение об организации работы по подготовке и аттестации специалистов организаций, поднадзорных Федеральной служ</w:t>
      </w:r>
      <w:r>
        <w:t>бе по экологическому, технологическому и атомному надзору, утвержденное приказом Федеральной службы по экологическому, технологическому и атомному надзору от 29 января 2007 г. N 37" (зарегистрирован Минюстом России 7 сентября 2010 г., регистрационный N 183</w:t>
      </w:r>
      <w:r>
        <w:t>70; Бюллетень нормативных актов федеральных органов исполнительной власти, 2010, N 39) приказываю:</w:t>
      </w:r>
    </w:p>
    <w:p w:rsidR="00000000" w:rsidRDefault="000067B2">
      <w:pPr>
        <w:pStyle w:val="ConsPlusNormal"/>
        <w:widowControl/>
        <w:ind w:firstLine="540"/>
        <w:jc w:val="both"/>
      </w:pPr>
      <w:r>
        <w:t xml:space="preserve">I. Внести в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об орган</w:t>
      </w:r>
      <w:r>
        <w:t>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утвержденное указанным приказом, следующие изменения:</w:t>
      </w:r>
    </w:p>
    <w:p w:rsidR="00000000" w:rsidRDefault="000067B2">
      <w:pPr>
        <w:pStyle w:val="ConsPlusNormal"/>
        <w:widowControl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00000" w:rsidRDefault="000067B2">
      <w:pPr>
        <w:pStyle w:val="ConsPlusNormal"/>
        <w:widowControl/>
        <w:ind w:firstLine="540"/>
        <w:jc w:val="both"/>
      </w:pPr>
      <w:r>
        <w:t>"2. Настоящее Положение устанавливает порядок организации работы по подготовке и аттестации специалистов (должностных лиц) организаций</w:t>
      </w:r>
      <w:r>
        <w:t>, осуществляющих в отношении опасного производственного объекта, объекта энергетики, объекта, на котором эксплуатируются тепловые-, электроустановки и сети, гидротехнического сооружения (далее - объекты) их проектирование, строительство, эксплуатацию, реко</w:t>
      </w:r>
      <w:r>
        <w:t>нструкцию, капитальный ремонт, техническое перевооружение, консервацию и ликвидацию, а также изготовление, монтаж, наладку, обслуживание и ремонт применяемых на них технических устройств, технических средств, машин и оборудования, а также подготовку и пере</w:t>
      </w:r>
      <w:r>
        <w:t>подготовку руководителей и специалистов по вопросам безопасности.</w:t>
      </w:r>
    </w:p>
    <w:p w:rsidR="00000000" w:rsidRDefault="000067B2">
      <w:pPr>
        <w:pStyle w:val="ConsPlusNormal"/>
        <w:widowControl/>
        <w:ind w:firstLine="540"/>
        <w:jc w:val="both"/>
      </w:pPr>
      <w:r>
        <w:t>Если для отдельных категорий специалистов нормативными правовыми актами установлены дополнительные требования к проверке и контролю знаний по безопасности, то применяются также требования, п</w:t>
      </w:r>
      <w:r>
        <w:t>редусмотренные этими нормативными правовыми актами.".</w:t>
      </w:r>
    </w:p>
    <w:p w:rsidR="00000000" w:rsidRDefault="000067B2">
      <w:pPr>
        <w:pStyle w:val="ConsPlusNormal"/>
        <w:widowControl/>
        <w:ind w:firstLine="540"/>
        <w:jc w:val="both"/>
      </w:pPr>
      <w:hyperlink r:id="rId7" w:history="1">
        <w:r>
          <w:rPr>
            <w:color w:val="0000FF"/>
          </w:rPr>
          <w:t>Сноску</w:t>
        </w:r>
      </w:hyperlink>
      <w:r>
        <w:t xml:space="preserve"> к указанному пункту исключить.</w:t>
      </w:r>
    </w:p>
    <w:p w:rsidR="00000000" w:rsidRDefault="000067B2">
      <w:pPr>
        <w:pStyle w:val="ConsPlusNormal"/>
        <w:widowControl/>
        <w:ind w:firstLine="540"/>
        <w:jc w:val="both"/>
      </w:pPr>
      <w:r>
        <w:t xml:space="preserve">2. В </w:t>
      </w:r>
      <w:hyperlink r:id="rId8" w:history="1">
        <w:r>
          <w:rPr>
            <w:color w:val="0000FF"/>
          </w:rPr>
          <w:t>пункте 4</w:t>
        </w:r>
      </w:hyperlink>
      <w:r>
        <w:t>:</w:t>
      </w:r>
    </w:p>
    <w:p w:rsidR="00000000" w:rsidRDefault="000067B2">
      <w:pPr>
        <w:pStyle w:val="ConsPlusNormal"/>
        <w:widowControl/>
        <w:ind w:firstLine="540"/>
        <w:jc w:val="both"/>
      </w:pPr>
      <w:hyperlink r:id="rId9" w:history="1">
        <w:r>
          <w:rPr>
            <w:color w:val="0000FF"/>
          </w:rPr>
          <w:t>абзац первый</w:t>
        </w:r>
      </w:hyperlink>
      <w:r>
        <w:t xml:space="preserve"> изложить в </w:t>
      </w:r>
      <w:r>
        <w:t>следующей редакции:</w:t>
      </w:r>
    </w:p>
    <w:p w:rsidR="00000000" w:rsidRDefault="000067B2">
      <w:pPr>
        <w:pStyle w:val="ConsPlusNormal"/>
        <w:widowControl/>
        <w:ind w:firstLine="540"/>
        <w:jc w:val="both"/>
      </w:pPr>
      <w:r>
        <w:t>"При аттестации по вопросам безопасности проводится проверка знаний:";</w:t>
      </w:r>
    </w:p>
    <w:p w:rsidR="00000000" w:rsidRDefault="000067B2">
      <w:pPr>
        <w:pStyle w:val="ConsPlusNormal"/>
        <w:widowControl/>
        <w:ind w:firstLine="540"/>
        <w:jc w:val="both"/>
      </w:pPr>
      <w:hyperlink r:id="rId10" w:history="1">
        <w:r>
          <w:rPr>
            <w:color w:val="0000FF"/>
          </w:rPr>
          <w:t>подпункты "В"</w:t>
        </w:r>
      </w:hyperlink>
      <w:r>
        <w:t xml:space="preserve"> и </w:t>
      </w:r>
      <w:hyperlink r:id="rId11" w:history="1">
        <w:r>
          <w:rPr>
            <w:color w:val="0000FF"/>
          </w:rPr>
          <w:t>"Е" исключить</w:t>
        </w:r>
      </w:hyperlink>
      <w:r>
        <w:t>;</w:t>
      </w:r>
    </w:p>
    <w:p w:rsidR="00000000" w:rsidRDefault="000067B2">
      <w:pPr>
        <w:pStyle w:val="ConsPlusNormal"/>
        <w:widowControl/>
        <w:ind w:firstLine="540"/>
        <w:jc w:val="both"/>
      </w:pPr>
      <w:hyperlink r:id="rId12" w:history="1">
        <w:r>
          <w:rPr>
            <w:color w:val="0000FF"/>
          </w:rPr>
          <w:t>дополнить</w:t>
        </w:r>
      </w:hyperlink>
      <w:r>
        <w:t xml:space="preserve"> последним абзацем следующего содержания:</w:t>
      </w:r>
    </w:p>
    <w:p w:rsidR="00000000" w:rsidRDefault="000067B2">
      <w:pPr>
        <w:pStyle w:val="ConsPlusNormal"/>
        <w:widowControl/>
        <w:ind w:firstLine="540"/>
        <w:jc w:val="both"/>
      </w:pPr>
      <w:r>
        <w:t>"Проверка знаний проводится отдельным экзаменом. При формировании экзаменационных билетов в них включаются не менее пяти вопросов (тестовых заданий) по каждой из областей аттестации.".</w:t>
      </w:r>
    </w:p>
    <w:p w:rsidR="00000000" w:rsidRDefault="000067B2">
      <w:pPr>
        <w:pStyle w:val="ConsPlusNormal"/>
        <w:widowControl/>
        <w:ind w:firstLine="540"/>
        <w:jc w:val="both"/>
      </w:pPr>
      <w:r>
        <w:t xml:space="preserve">3. </w:t>
      </w:r>
      <w:hyperlink r:id="rId13" w:history="1">
        <w:r>
          <w:rPr>
            <w:color w:val="0000FF"/>
          </w:rPr>
          <w:t>Сноску</w:t>
        </w:r>
      </w:hyperlink>
      <w:r>
        <w:t xml:space="preserve"> к наименованию раздела II исключить.</w:t>
      </w:r>
    </w:p>
    <w:p w:rsidR="00000000" w:rsidRDefault="000067B2">
      <w:pPr>
        <w:pStyle w:val="ConsPlusNormal"/>
        <w:widowControl/>
        <w:ind w:firstLine="540"/>
        <w:jc w:val="both"/>
      </w:pPr>
      <w:r>
        <w:t xml:space="preserve">4. </w:t>
      </w:r>
      <w:hyperlink r:id="rId14" w:history="1">
        <w:r>
          <w:rPr>
            <w:color w:val="0000FF"/>
          </w:rPr>
          <w:t>Пункт 5</w:t>
        </w:r>
      </w:hyperlink>
      <w:r>
        <w:t xml:space="preserve"> дополнить абзацем следующего содержания:</w:t>
      </w:r>
    </w:p>
    <w:p w:rsidR="00000000" w:rsidRDefault="000067B2">
      <w:pPr>
        <w:pStyle w:val="ConsPlusNormal"/>
        <w:widowControl/>
        <w:ind w:firstLine="540"/>
        <w:jc w:val="both"/>
      </w:pPr>
      <w:r>
        <w:t>"Подготовка может проводиться:</w:t>
      </w:r>
    </w:p>
    <w:p w:rsidR="00000000" w:rsidRDefault="000067B2">
      <w:pPr>
        <w:pStyle w:val="ConsPlusNormal"/>
        <w:widowControl/>
        <w:ind w:firstLine="540"/>
        <w:jc w:val="both"/>
      </w:pPr>
      <w:r>
        <w:t>в организациях, занимающихся подготовкой, в очной и дистанционной формах;</w:t>
      </w:r>
    </w:p>
    <w:p w:rsidR="00000000" w:rsidRDefault="000067B2">
      <w:pPr>
        <w:pStyle w:val="ConsPlusNormal"/>
        <w:widowControl/>
        <w:ind w:firstLine="540"/>
        <w:jc w:val="both"/>
      </w:pPr>
      <w:r>
        <w:t>в режиме самоподготовки.".</w:t>
      </w:r>
    </w:p>
    <w:p w:rsidR="00000000" w:rsidRDefault="000067B2">
      <w:pPr>
        <w:pStyle w:val="ConsPlusNormal"/>
        <w:widowControl/>
        <w:ind w:firstLine="540"/>
        <w:jc w:val="both"/>
      </w:pPr>
      <w:r>
        <w:t xml:space="preserve">5. </w:t>
      </w:r>
      <w:hyperlink r:id="rId15" w:history="1">
        <w:r>
          <w:rPr>
            <w:color w:val="0000FF"/>
          </w:rPr>
          <w:t>Пункт 6</w:t>
        </w:r>
      </w:hyperlink>
      <w:r>
        <w:t xml:space="preserve"> изложить в следующей редакции:</w:t>
      </w:r>
    </w:p>
    <w:p w:rsidR="00000000" w:rsidRDefault="000067B2">
      <w:pPr>
        <w:pStyle w:val="ConsPlusNormal"/>
        <w:widowControl/>
        <w:ind w:firstLine="540"/>
        <w:jc w:val="both"/>
      </w:pPr>
      <w:r>
        <w:lastRenderedPageBreak/>
        <w:t>"6. Организации, занимающиеся подготовкой, должны располагать в необходимом количестве специалистами, аттестованными в по</w:t>
      </w:r>
      <w:r>
        <w:t>рядке, установленном настоящим Положением в соответствии со специализацией.".</w:t>
      </w:r>
    </w:p>
    <w:p w:rsidR="00000000" w:rsidRDefault="000067B2">
      <w:pPr>
        <w:pStyle w:val="ConsPlusNormal"/>
        <w:widowControl/>
        <w:ind w:firstLine="540"/>
        <w:jc w:val="both"/>
      </w:pPr>
      <w:r>
        <w:t xml:space="preserve">6. </w:t>
      </w:r>
      <w:hyperlink r:id="rId16" w:history="1">
        <w:r>
          <w:rPr>
            <w:color w:val="0000FF"/>
          </w:rPr>
          <w:t>Пункты 7</w:t>
        </w:r>
      </w:hyperlink>
      <w:r>
        <w:t xml:space="preserve"> и </w:t>
      </w:r>
      <w:hyperlink r:id="rId17" w:history="1">
        <w:r>
          <w:rPr>
            <w:color w:val="0000FF"/>
          </w:rPr>
          <w:t>9</w:t>
        </w:r>
      </w:hyperlink>
      <w:r>
        <w:t xml:space="preserve"> исключить.</w:t>
      </w:r>
    </w:p>
    <w:p w:rsidR="00000000" w:rsidRDefault="000067B2">
      <w:pPr>
        <w:pStyle w:val="ConsPlusNormal"/>
        <w:widowControl/>
        <w:ind w:firstLine="540"/>
        <w:jc w:val="both"/>
      </w:pPr>
      <w:r>
        <w:t xml:space="preserve">7. В </w:t>
      </w:r>
      <w:hyperlink r:id="rId18" w:history="1">
        <w:r>
          <w:rPr>
            <w:color w:val="0000FF"/>
          </w:rPr>
          <w:t>пункте 10</w:t>
        </w:r>
      </w:hyperlink>
      <w:r>
        <w:t>:</w:t>
      </w:r>
    </w:p>
    <w:p w:rsidR="00000000" w:rsidRDefault="000067B2">
      <w:pPr>
        <w:pStyle w:val="ConsPlusNormal"/>
        <w:widowControl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абзаце первом</w:t>
        </w:r>
      </w:hyperlink>
      <w:r>
        <w:t xml:space="preserve"> слова: "(за исключением безопасности в области использования атомной энергии)" исключить;</w:t>
      </w:r>
    </w:p>
    <w:p w:rsidR="00000000" w:rsidRDefault="000067B2">
      <w:pPr>
        <w:pStyle w:val="ConsPlusNormal"/>
        <w:widowControl/>
        <w:ind w:firstLine="540"/>
        <w:jc w:val="both"/>
      </w:pPr>
      <w:r>
        <w:t>последний абзац исключить.</w:t>
      </w:r>
    </w:p>
    <w:p w:rsidR="00000000" w:rsidRDefault="000067B2">
      <w:pPr>
        <w:pStyle w:val="ConsPlusNormal"/>
        <w:widowControl/>
        <w:ind w:firstLine="540"/>
        <w:jc w:val="both"/>
      </w:pPr>
      <w:r>
        <w:t xml:space="preserve">8. </w:t>
      </w:r>
      <w:hyperlink r:id="rId20" w:history="1">
        <w:r>
          <w:rPr>
            <w:color w:val="0000FF"/>
          </w:rPr>
          <w:t>Пункт 11</w:t>
        </w:r>
      </w:hyperlink>
      <w:r>
        <w:t xml:space="preserve"> дополнить абзацем следующего содержания:</w:t>
      </w:r>
    </w:p>
    <w:p w:rsidR="00000000" w:rsidRDefault="000067B2">
      <w:pPr>
        <w:pStyle w:val="ConsPlusNormal"/>
        <w:widowControl/>
        <w:ind w:firstLine="540"/>
        <w:jc w:val="both"/>
      </w:pPr>
      <w:r>
        <w:t>"Специалисты подрядных и других привлекаемых организаций могут проходить аттестацию в аттест</w:t>
      </w:r>
      <w:r>
        <w:t>ационных комиссиях организации-заказчика.".</w:t>
      </w:r>
    </w:p>
    <w:p w:rsidR="00000000" w:rsidRDefault="000067B2">
      <w:pPr>
        <w:pStyle w:val="ConsPlusNormal"/>
        <w:widowControl/>
        <w:ind w:firstLine="540"/>
        <w:jc w:val="both"/>
      </w:pPr>
      <w:r>
        <w:t xml:space="preserve">9. </w:t>
      </w:r>
      <w:hyperlink r:id="rId21" w:history="1">
        <w:r>
          <w:rPr>
            <w:color w:val="0000FF"/>
          </w:rPr>
          <w:t>Пункт 12</w:t>
        </w:r>
      </w:hyperlink>
      <w:r>
        <w:t xml:space="preserve"> дополнить последним абзацем следующего содержания:</w:t>
      </w:r>
    </w:p>
    <w:p w:rsidR="00000000" w:rsidRDefault="000067B2">
      <w:pPr>
        <w:pStyle w:val="ConsPlusNormal"/>
        <w:widowControl/>
        <w:ind w:firstLine="540"/>
        <w:jc w:val="both"/>
      </w:pPr>
      <w:r>
        <w:t>"В случае изменения уч</w:t>
      </w:r>
      <w:r>
        <w:t>редительных документов и/или штатного расписания организации ранее аттестованные специалисты, должностные обязанности которых не изменились, первичной аттестации не подлежат.".</w:t>
      </w:r>
    </w:p>
    <w:p w:rsidR="00000000" w:rsidRDefault="000067B2">
      <w:pPr>
        <w:pStyle w:val="ConsPlusNormal"/>
        <w:widowControl/>
        <w:ind w:firstLine="540"/>
        <w:jc w:val="both"/>
      </w:pPr>
      <w:r>
        <w:t xml:space="preserve">10. </w:t>
      </w:r>
      <w:hyperlink r:id="rId22" w:history="1">
        <w:r>
          <w:rPr>
            <w:color w:val="0000FF"/>
          </w:rPr>
          <w:t>Пункт 14</w:t>
        </w:r>
      </w:hyperlink>
      <w:r>
        <w:t xml:space="preserve"> изложить в следующей редакции:</w:t>
      </w:r>
    </w:p>
    <w:p w:rsidR="00000000" w:rsidRDefault="000067B2">
      <w:pPr>
        <w:pStyle w:val="ConsPlusNormal"/>
        <w:widowControl/>
        <w:ind w:firstLine="540"/>
        <w:jc w:val="both"/>
      </w:pPr>
      <w:r>
        <w:t xml:space="preserve">"14. Внеочередная проверка знаний нормативных правовых актов и нормативно-технических документов, устанавливающих требования безопасности по вопросам, отнесенным к </w:t>
      </w:r>
      <w:r>
        <w:t>компетенции руководителя организации и специалиста, проводится после ввода в действие новых нормативных правовых актов и нормативно-технических документов.</w:t>
      </w:r>
    </w:p>
    <w:p w:rsidR="00000000" w:rsidRDefault="000067B2">
      <w:pPr>
        <w:pStyle w:val="ConsPlusNormal"/>
        <w:widowControl/>
        <w:ind w:firstLine="540"/>
        <w:jc w:val="both"/>
      </w:pPr>
      <w:r>
        <w:t>Внеочередная проверка знаний проводится также по решению руководителя территориального органа Федера</w:t>
      </w:r>
      <w:r>
        <w:t>льной службы по экологическому, технологическому и атомному надзору по предписанию должностного лица Федеральной службы по экологическому, технологическому и атомному надзору при установлении недостаточных знаний требований безопасности специалистами, атте</w:t>
      </w:r>
      <w:r>
        <w:t>стованными в аттестационных комиссиях поднадзорных организаций.".</w:t>
      </w:r>
    </w:p>
    <w:p w:rsidR="00000000" w:rsidRDefault="000067B2">
      <w:pPr>
        <w:pStyle w:val="ConsPlusNormal"/>
        <w:widowControl/>
        <w:ind w:firstLine="540"/>
        <w:jc w:val="both"/>
      </w:pPr>
      <w:r>
        <w:t xml:space="preserve">11. </w:t>
      </w:r>
      <w:hyperlink r:id="rId23" w:history="1">
        <w:r>
          <w:rPr>
            <w:color w:val="0000FF"/>
          </w:rPr>
          <w:t>Пункт 15</w:t>
        </w:r>
      </w:hyperlink>
      <w:r>
        <w:t xml:space="preserve"> изложить в следующей редакции:</w:t>
      </w:r>
    </w:p>
    <w:p w:rsidR="00000000" w:rsidRDefault="000067B2">
      <w:pPr>
        <w:pStyle w:val="ConsPlusNormal"/>
        <w:widowControl/>
        <w:ind w:firstLine="540"/>
        <w:jc w:val="both"/>
      </w:pPr>
      <w:r>
        <w:t>"15. Внеочередной а</w:t>
      </w:r>
      <w:r>
        <w:t>ттестации в Центральной аттестационной комиссии Федеральной службы по экологическому, технологическому и атомному надзору подлежат руководитель и/или лица, на которых возложена ответственность за безопасное ведение работ на объекте, на котором произошли ав</w:t>
      </w:r>
      <w:r>
        <w:t>ария или несчастный случай со смертельным исходом.</w:t>
      </w:r>
    </w:p>
    <w:p w:rsidR="00000000" w:rsidRDefault="000067B2">
      <w:pPr>
        <w:pStyle w:val="ConsPlusNormal"/>
        <w:widowControl/>
        <w:ind w:firstLine="540"/>
        <w:jc w:val="both"/>
      </w:pPr>
      <w:r>
        <w:t>Сведения о лицах, подлежащих внеочередной аттестации в Центральной аттестационной комиссии Федеральной службы по экологическому, технологическому и атомному надзору, представляет председателю Центральной а</w:t>
      </w:r>
      <w:r>
        <w:t>ттестационной комиссии руководитель территориального органа на основании результатов расследования причин аварии или несчастного случая со смертельным исходом. Указанные сведения представляются в двадцатидневный срок с момента завершения расследования авар</w:t>
      </w:r>
      <w:r>
        <w:t>ии или несчастного случая со смертельным исходом.</w:t>
      </w:r>
    </w:p>
    <w:p w:rsidR="00000000" w:rsidRDefault="000067B2">
      <w:pPr>
        <w:pStyle w:val="ConsPlusNormal"/>
        <w:widowControl/>
        <w:ind w:firstLine="540"/>
        <w:jc w:val="both"/>
      </w:pPr>
      <w:r>
        <w:t>Допускается проведение внеочередной аттестации в территориальной аттестационной комиссии Федеральной службы по экологическому, технологическому и атомному надзору по решению председателя Центральной аттеста</w:t>
      </w:r>
      <w:r>
        <w:t>ционной комиссии или его заместителя.".</w:t>
      </w:r>
    </w:p>
    <w:p w:rsidR="00000000" w:rsidRDefault="000067B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067B2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0067B2">
      <w:pPr>
        <w:pStyle w:val="ConsPlusNormal"/>
        <w:widowControl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000000" w:rsidRDefault="000067B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067B2">
      <w:pPr>
        <w:pStyle w:val="ConsPlusNormal"/>
        <w:widowControl/>
        <w:ind w:firstLine="540"/>
        <w:jc w:val="both"/>
      </w:pPr>
      <w:r>
        <w:t xml:space="preserve">11. </w:t>
      </w:r>
      <w:hyperlink r:id="rId24" w:history="1">
        <w:r>
          <w:rPr>
            <w:color w:val="0000FF"/>
          </w:rPr>
          <w:t>Пункт 17</w:t>
        </w:r>
      </w:hyperlink>
      <w:r>
        <w:t xml:space="preserve"> исключить.</w:t>
      </w:r>
    </w:p>
    <w:p w:rsidR="00000000" w:rsidRDefault="000067B2">
      <w:pPr>
        <w:pStyle w:val="ConsPlusNormal"/>
        <w:widowControl/>
        <w:ind w:firstLine="540"/>
        <w:jc w:val="both"/>
      </w:pPr>
      <w:r>
        <w:t xml:space="preserve">13. В </w:t>
      </w:r>
      <w:hyperlink r:id="rId25" w:history="1">
        <w:r>
          <w:rPr>
            <w:color w:val="0000FF"/>
          </w:rPr>
          <w:t>пункте 18</w:t>
        </w:r>
      </w:hyperlink>
      <w:r>
        <w:t>:</w:t>
      </w:r>
    </w:p>
    <w:p w:rsidR="00000000" w:rsidRDefault="000067B2">
      <w:pPr>
        <w:pStyle w:val="ConsPlusNormal"/>
        <w:widowControl/>
        <w:ind w:firstLine="540"/>
        <w:jc w:val="both"/>
      </w:pPr>
      <w:r>
        <w:t>четвертое и пятое предложения исключить;</w:t>
      </w:r>
    </w:p>
    <w:p w:rsidR="00000000" w:rsidRDefault="000067B2">
      <w:pPr>
        <w:pStyle w:val="ConsPlusNormal"/>
        <w:widowControl/>
        <w:ind w:firstLine="540"/>
        <w:jc w:val="both"/>
      </w:pPr>
      <w:hyperlink r:id="rId26" w:history="1">
        <w:r>
          <w:rPr>
            <w:color w:val="0000FF"/>
          </w:rPr>
          <w:t>дополнить</w:t>
        </w:r>
      </w:hyperlink>
      <w:r>
        <w:t xml:space="preserve"> пункт абзацем следующего содержания:</w:t>
      </w:r>
    </w:p>
    <w:p w:rsidR="00000000" w:rsidRDefault="000067B2">
      <w:pPr>
        <w:pStyle w:val="ConsPlusNormal"/>
        <w:widowControl/>
        <w:ind w:firstLine="540"/>
        <w:jc w:val="both"/>
      </w:pPr>
      <w:r>
        <w:t>"По ин</w:t>
      </w:r>
      <w:r>
        <w:t>ициативе председателя аттестационной комиссии организации или его заместителя в состав комиссии по согласованию могут включаться представители территориальных органов Федеральной службы по экологическому, технологическому и атомному надзору, если обязатель</w:t>
      </w:r>
      <w:r>
        <w:t>ность их участия не предусмотрена соответствующими нормативными правовыми актами.".</w:t>
      </w:r>
    </w:p>
    <w:p w:rsidR="00000000" w:rsidRDefault="000067B2">
      <w:pPr>
        <w:pStyle w:val="ConsPlusNormal"/>
        <w:widowControl/>
        <w:ind w:firstLine="540"/>
        <w:jc w:val="both"/>
      </w:pPr>
      <w:r>
        <w:t xml:space="preserve">14. </w:t>
      </w:r>
      <w:hyperlink r:id="rId27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000000" w:rsidRDefault="000067B2">
      <w:pPr>
        <w:pStyle w:val="ConsPlusNormal"/>
        <w:widowControl/>
        <w:ind w:firstLine="540"/>
        <w:jc w:val="both"/>
      </w:pPr>
      <w:r>
        <w:t>"</w:t>
      </w:r>
      <w:r>
        <w:t>19. Аттестация специалистов по вопросам безопасности в организациях осуществляется по графику, утверждаемому руководителем организации. Лица, подлежащие аттестации, должны быть ознакомлены с графиком и местом проведения аттестации. График аттестации направ</w:t>
      </w:r>
      <w:r>
        <w:t>ляется в соответствующие территориальные органы Федеральной службы по экологическому, технологическому и атомному надзору в порядке информирования.".</w:t>
      </w:r>
    </w:p>
    <w:p w:rsidR="00000000" w:rsidRDefault="000067B2">
      <w:pPr>
        <w:pStyle w:val="ConsPlusNormal"/>
        <w:widowControl/>
        <w:ind w:firstLine="540"/>
        <w:jc w:val="both"/>
      </w:pPr>
      <w:r>
        <w:t xml:space="preserve">15. </w:t>
      </w:r>
      <w:hyperlink r:id="rId28" w:history="1">
        <w:r>
          <w:rPr>
            <w:color w:val="0000FF"/>
          </w:rPr>
          <w:t>Пункт 20</w:t>
        </w:r>
      </w:hyperlink>
      <w:r>
        <w:t xml:space="preserve"> изложить в следующей редакции:</w:t>
      </w:r>
    </w:p>
    <w:p w:rsidR="00000000" w:rsidRDefault="000067B2">
      <w:pPr>
        <w:pStyle w:val="ConsPlusNormal"/>
        <w:widowControl/>
        <w:ind w:firstLine="540"/>
        <w:jc w:val="both"/>
      </w:pPr>
      <w:r>
        <w:t>"20. В территориальных аттестационных комиссиях Федеральной службы по экологическому, технологическому и атомному надзору проходят аттестацию:</w:t>
      </w:r>
    </w:p>
    <w:p w:rsidR="00000000" w:rsidRDefault="000067B2">
      <w:pPr>
        <w:pStyle w:val="ConsPlusNormal"/>
        <w:widowControl/>
        <w:ind w:firstLine="540"/>
        <w:jc w:val="both"/>
      </w:pPr>
      <w:r>
        <w:t xml:space="preserve">руководители и члены аттестационных комиссий организаций, </w:t>
      </w:r>
      <w:r>
        <w:t>численность работников которых менее 2000 человек;</w:t>
      </w:r>
    </w:p>
    <w:p w:rsidR="00000000" w:rsidRDefault="000067B2">
      <w:pPr>
        <w:pStyle w:val="ConsPlusNormal"/>
        <w:widowControl/>
        <w:ind w:firstLine="540"/>
        <w:jc w:val="both"/>
      </w:pPr>
      <w:r>
        <w:lastRenderedPageBreak/>
        <w:t>руководители и специалисты экспертных организаций, выполняющих работы для поднадзорных Федеральной службе по экологическому, технологическому и атомному надзору организаций;</w:t>
      </w:r>
    </w:p>
    <w:p w:rsidR="00000000" w:rsidRDefault="000067B2">
      <w:pPr>
        <w:pStyle w:val="ConsPlusNormal"/>
        <w:widowControl/>
        <w:ind w:firstLine="540"/>
        <w:jc w:val="both"/>
      </w:pPr>
      <w:r>
        <w:t>специалисты организаций, осущес</w:t>
      </w:r>
      <w:r>
        <w:t>твляющих подготовку и профессиональное обучение по вопросам безопасности;</w:t>
      </w:r>
    </w:p>
    <w:p w:rsidR="00000000" w:rsidRDefault="000067B2">
      <w:pPr>
        <w:pStyle w:val="ConsPlusNormal"/>
        <w:widowControl/>
        <w:ind w:firstLine="540"/>
        <w:jc w:val="both"/>
      </w:pPr>
      <w:r>
        <w:t>иные лица по решению председателя Центральной аттестационной комиссии или его заместителя.".</w:t>
      </w:r>
    </w:p>
    <w:p w:rsidR="00000000" w:rsidRDefault="000067B2">
      <w:pPr>
        <w:pStyle w:val="ConsPlusNormal"/>
        <w:widowControl/>
        <w:ind w:firstLine="540"/>
        <w:jc w:val="both"/>
      </w:pPr>
      <w:r>
        <w:t xml:space="preserve">16. </w:t>
      </w:r>
      <w:hyperlink r:id="rId29" w:history="1">
        <w:r>
          <w:rPr>
            <w:color w:val="0000FF"/>
          </w:rPr>
          <w:t>Абзацы третий</w:t>
        </w:r>
      </w:hyperlink>
      <w:r>
        <w:t xml:space="preserve"> и </w:t>
      </w:r>
      <w:hyperlink r:id="rId30" w:history="1">
        <w:r>
          <w:rPr>
            <w:color w:val="0000FF"/>
          </w:rPr>
          <w:t>четвертый пункта 21</w:t>
        </w:r>
      </w:hyperlink>
      <w:r>
        <w:t xml:space="preserve"> изложить в следующей редакции:</w:t>
      </w:r>
    </w:p>
    <w:p w:rsidR="00000000" w:rsidRDefault="000067B2">
      <w:pPr>
        <w:pStyle w:val="ConsPlusNormal"/>
        <w:widowControl/>
        <w:ind w:firstLine="540"/>
        <w:jc w:val="both"/>
      </w:pPr>
      <w:r>
        <w:t>"члены аттестационных комиссий орган</w:t>
      </w:r>
      <w:r>
        <w:t>изаций, численность работников которых превышает 2000 человек;</w:t>
      </w:r>
    </w:p>
    <w:p w:rsidR="00000000" w:rsidRDefault="000067B2">
      <w:pPr>
        <w:pStyle w:val="ConsPlusNormal"/>
        <w:widowControl/>
        <w:ind w:firstLine="540"/>
        <w:jc w:val="both"/>
      </w:pPr>
      <w:r>
        <w:t>иные лица по решению председателя Центральной аттестационной комиссии или его заместителя.".</w:t>
      </w:r>
    </w:p>
    <w:p w:rsidR="00000000" w:rsidRDefault="000067B2">
      <w:pPr>
        <w:pStyle w:val="ConsPlusNormal"/>
        <w:widowControl/>
        <w:ind w:firstLine="540"/>
        <w:jc w:val="both"/>
      </w:pPr>
      <w:r>
        <w:t xml:space="preserve">17. </w:t>
      </w:r>
      <w:hyperlink r:id="rId31" w:history="1">
        <w:r>
          <w:rPr>
            <w:color w:val="0000FF"/>
          </w:rPr>
          <w:t>Пункт 23</w:t>
        </w:r>
      </w:hyperlink>
      <w:r>
        <w:t xml:space="preserve"> исключить.</w:t>
      </w:r>
    </w:p>
    <w:p w:rsidR="00000000" w:rsidRDefault="000067B2">
      <w:pPr>
        <w:pStyle w:val="ConsPlusNormal"/>
        <w:widowControl/>
        <w:ind w:firstLine="540"/>
        <w:jc w:val="both"/>
      </w:pPr>
      <w:r>
        <w:t xml:space="preserve">18. </w:t>
      </w:r>
      <w:hyperlink r:id="rId32" w:history="1">
        <w:r>
          <w:rPr>
            <w:color w:val="0000FF"/>
          </w:rPr>
          <w:t>Пункт 24</w:t>
        </w:r>
      </w:hyperlink>
      <w:r>
        <w:t xml:space="preserve"> изложить в следующей редакции:</w:t>
      </w:r>
    </w:p>
    <w:p w:rsidR="00000000" w:rsidRDefault="000067B2">
      <w:pPr>
        <w:pStyle w:val="ConsPlusNormal"/>
        <w:widowControl/>
        <w:ind w:firstLine="540"/>
        <w:jc w:val="both"/>
      </w:pPr>
      <w:r>
        <w:t>"24. Результаты проверок знаний по вопросам безопасности оформляются протоколом с последующей выдачей удостоверения об аттестации. Результаты внеочередной аттестации оформляются только протоколом.</w:t>
      </w:r>
    </w:p>
    <w:p w:rsidR="00000000" w:rsidRDefault="000067B2">
      <w:pPr>
        <w:pStyle w:val="ConsPlusNormal"/>
        <w:widowControl/>
        <w:ind w:firstLine="540"/>
        <w:jc w:val="both"/>
      </w:pPr>
      <w:r>
        <w:t>Руководители и специалисты, прошедшие аттестацию в аттестац</w:t>
      </w:r>
      <w:r>
        <w:t>ионных комиссиях Федеральной службы по экологическому, технологическому и атомному надзору, получают протокол заседания аттестационной комиссии или его заверенную копию, а также удостоверение об аттестации. В случае прохождения внеочередной аттестации атте</w:t>
      </w:r>
      <w:r>
        <w:t>стуемые получают только протокол или его заверенную копию.</w:t>
      </w:r>
    </w:p>
    <w:p w:rsidR="00000000" w:rsidRDefault="000067B2">
      <w:pPr>
        <w:pStyle w:val="ConsPlusNormal"/>
        <w:widowControl/>
        <w:ind w:firstLine="540"/>
        <w:jc w:val="both"/>
      </w:pPr>
      <w:r>
        <w:t>Формы протокола аттестационной комиссии и удостоверения об аттестации приведены в приложениях N 1 и 2 к настоящему Положению.".</w:t>
      </w:r>
    </w:p>
    <w:p w:rsidR="00000000" w:rsidRDefault="000067B2">
      <w:pPr>
        <w:pStyle w:val="ConsPlusNormal"/>
        <w:widowControl/>
        <w:ind w:firstLine="540"/>
        <w:jc w:val="both"/>
      </w:pPr>
      <w:r>
        <w:t xml:space="preserve">19. </w:t>
      </w:r>
      <w:hyperlink r:id="rId33" w:history="1">
        <w:r>
          <w:rPr>
            <w:color w:val="0000FF"/>
          </w:rPr>
          <w:t>Пункт 25</w:t>
        </w:r>
      </w:hyperlink>
      <w:r>
        <w:t xml:space="preserve"> изложить в следующей редакции:</w:t>
      </w:r>
    </w:p>
    <w:p w:rsidR="00000000" w:rsidRDefault="000067B2">
      <w:pPr>
        <w:pStyle w:val="ConsPlusNormal"/>
        <w:widowControl/>
        <w:ind w:firstLine="540"/>
        <w:jc w:val="both"/>
      </w:pPr>
      <w:r>
        <w:t>"25. Документы, подтверждающие прохождение аттестации в Центральной аттестационной комиссии или в одной из территориальных аттестационных комиссий Федеральной слу</w:t>
      </w:r>
      <w:r>
        <w:t>жбы по экологическому, технологическому и атомному надзору, действительны на всей территории Российской Федерации.".</w:t>
      </w:r>
    </w:p>
    <w:p w:rsidR="00000000" w:rsidRDefault="000067B2">
      <w:pPr>
        <w:pStyle w:val="ConsPlusNormal"/>
        <w:widowControl/>
        <w:ind w:firstLine="540"/>
        <w:jc w:val="both"/>
      </w:pPr>
      <w:r>
        <w:t xml:space="preserve">20. </w:t>
      </w:r>
      <w:hyperlink r:id="rId34" w:history="1">
        <w:r>
          <w:rPr>
            <w:color w:val="0000FF"/>
          </w:rPr>
          <w:t xml:space="preserve">Приложения </w:t>
        </w:r>
        <w:r>
          <w:rPr>
            <w:color w:val="0000FF"/>
          </w:rPr>
          <w:t>N 1</w:t>
        </w:r>
      </w:hyperlink>
      <w:r>
        <w:t xml:space="preserve">, </w:t>
      </w:r>
      <w:hyperlink r:id="rId35" w:history="1">
        <w:r>
          <w:rPr>
            <w:color w:val="0000FF"/>
          </w:rPr>
          <w:t>3</w:t>
        </w:r>
      </w:hyperlink>
      <w:r>
        <w:t xml:space="preserve"> к вышеуказанному Положению изложить в редакции согласно </w:t>
      </w:r>
      <w:hyperlink r:id="rId36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000000" w:rsidRDefault="000067B2">
      <w:pPr>
        <w:pStyle w:val="ConsPlusNormal"/>
        <w:widowControl/>
        <w:ind w:firstLine="540"/>
        <w:jc w:val="both"/>
      </w:pPr>
      <w:r>
        <w:t xml:space="preserve">II. Внести в </w:t>
      </w:r>
      <w:hyperlink r:id="rId37" w:history="1">
        <w:r>
          <w:rPr>
            <w:color w:val="0000FF"/>
          </w:rPr>
          <w:t>Положение</w:t>
        </w:r>
      </w:hyperlink>
      <w:r>
        <w:t xml:space="preserve"> об организации об</w:t>
      </w:r>
      <w:r>
        <w:t>учения и проверки знаний рабочих организаций, поднадзорных Федеральной службе по экологическому, технологическому и атомному надзору, утвержденное указанным приказом, следующие изменения:</w:t>
      </w:r>
    </w:p>
    <w:p w:rsidR="00000000" w:rsidRDefault="000067B2">
      <w:pPr>
        <w:pStyle w:val="ConsPlusNormal"/>
        <w:widowControl/>
        <w:ind w:firstLine="540"/>
        <w:jc w:val="both"/>
      </w:pPr>
      <w:r>
        <w:t xml:space="preserve">в </w:t>
      </w:r>
      <w:hyperlink r:id="rId38" w:history="1">
        <w:r>
          <w:rPr>
            <w:color w:val="0000FF"/>
          </w:rPr>
          <w:t>пункте 1</w:t>
        </w:r>
      </w:hyperlink>
      <w:r>
        <w:t xml:space="preserve"> слова "экологической," и "и безопасности при использовании атомной энергии" исключить;</w:t>
      </w:r>
    </w:p>
    <w:p w:rsidR="00000000" w:rsidRDefault="000067B2">
      <w:pPr>
        <w:pStyle w:val="ConsPlusNormal"/>
        <w:widowControl/>
        <w:ind w:firstLine="540"/>
        <w:jc w:val="both"/>
      </w:pPr>
      <w:r>
        <w:t xml:space="preserve">в </w:t>
      </w:r>
      <w:hyperlink r:id="rId39" w:history="1">
        <w:r>
          <w:rPr>
            <w:color w:val="0000FF"/>
          </w:rPr>
          <w:t>пункте 2</w:t>
        </w:r>
      </w:hyperlink>
      <w:r>
        <w:t xml:space="preserve"> слова "расширение," и "; объекта при использовании атомной энергии" исключить;</w:t>
      </w:r>
    </w:p>
    <w:p w:rsidR="00000000" w:rsidRDefault="000067B2">
      <w:pPr>
        <w:pStyle w:val="ConsPlusNormal"/>
        <w:widowControl/>
        <w:ind w:firstLine="540"/>
        <w:jc w:val="both"/>
      </w:pPr>
      <w:hyperlink r:id="rId40" w:history="1">
        <w:r>
          <w:rPr>
            <w:color w:val="0000FF"/>
          </w:rPr>
          <w:t>пункт 17</w:t>
        </w:r>
      </w:hyperlink>
      <w:r>
        <w:t xml:space="preserve"> исключить.</w:t>
      </w:r>
    </w:p>
    <w:p w:rsidR="00000000" w:rsidRDefault="000067B2">
      <w:pPr>
        <w:pStyle w:val="ConsPlusNormal"/>
        <w:widowControl/>
        <w:ind w:firstLine="540"/>
        <w:jc w:val="both"/>
      </w:pPr>
    </w:p>
    <w:p w:rsidR="00000000" w:rsidRDefault="000067B2">
      <w:pPr>
        <w:pStyle w:val="ConsPlusNormal"/>
        <w:widowControl/>
        <w:ind w:firstLine="0"/>
        <w:jc w:val="right"/>
      </w:pPr>
      <w:r>
        <w:t>Руководитель</w:t>
      </w:r>
    </w:p>
    <w:p w:rsidR="00000000" w:rsidRDefault="000067B2">
      <w:pPr>
        <w:pStyle w:val="ConsPlusNormal"/>
        <w:widowControl/>
        <w:ind w:firstLine="0"/>
        <w:jc w:val="right"/>
      </w:pPr>
      <w:r>
        <w:t>Н.Г.КУТЬИН</w:t>
      </w:r>
    </w:p>
    <w:p w:rsidR="00000000" w:rsidRDefault="000067B2">
      <w:pPr>
        <w:pStyle w:val="ConsPlusNormal"/>
        <w:widowControl/>
        <w:ind w:firstLine="540"/>
        <w:jc w:val="both"/>
      </w:pPr>
    </w:p>
    <w:p w:rsidR="00000000" w:rsidRDefault="000067B2">
      <w:pPr>
        <w:pStyle w:val="ConsPlusNormal"/>
        <w:widowControl/>
        <w:ind w:firstLine="540"/>
        <w:jc w:val="both"/>
      </w:pPr>
    </w:p>
    <w:p w:rsidR="00000000" w:rsidRDefault="000067B2">
      <w:pPr>
        <w:pStyle w:val="ConsPlusNormal"/>
        <w:widowControl/>
        <w:ind w:firstLine="540"/>
        <w:jc w:val="both"/>
      </w:pPr>
    </w:p>
    <w:p w:rsidR="00000000" w:rsidRDefault="000067B2">
      <w:pPr>
        <w:pStyle w:val="ConsPlusNormal"/>
        <w:widowControl/>
        <w:ind w:firstLine="540"/>
        <w:jc w:val="both"/>
      </w:pPr>
    </w:p>
    <w:p w:rsidR="00000000" w:rsidRDefault="000067B2">
      <w:pPr>
        <w:pStyle w:val="ConsPlusNormal"/>
        <w:widowControl/>
        <w:ind w:firstLine="540"/>
        <w:jc w:val="both"/>
      </w:pPr>
    </w:p>
    <w:p w:rsidR="00000000" w:rsidRDefault="000067B2">
      <w:pPr>
        <w:pStyle w:val="ConsPlusNormal"/>
        <w:widowControl/>
        <w:ind w:firstLine="0"/>
        <w:jc w:val="right"/>
        <w:outlineLvl w:val="0"/>
      </w:pPr>
      <w:r>
        <w:t>Приложение</w:t>
      </w:r>
    </w:p>
    <w:p w:rsidR="00000000" w:rsidRDefault="000067B2">
      <w:pPr>
        <w:pStyle w:val="ConsPlusNormal"/>
        <w:widowControl/>
        <w:ind w:firstLine="0"/>
        <w:jc w:val="right"/>
      </w:pPr>
      <w:r>
        <w:t>к приказу Федеральной службы</w:t>
      </w:r>
    </w:p>
    <w:p w:rsidR="00000000" w:rsidRDefault="000067B2">
      <w:pPr>
        <w:pStyle w:val="ConsPlusNormal"/>
        <w:widowControl/>
        <w:ind w:firstLine="0"/>
        <w:jc w:val="right"/>
      </w:pPr>
      <w:r>
        <w:t>по экологическому, технологическому</w:t>
      </w:r>
    </w:p>
    <w:p w:rsidR="00000000" w:rsidRDefault="000067B2">
      <w:pPr>
        <w:pStyle w:val="ConsPlusNormal"/>
        <w:widowControl/>
        <w:ind w:firstLine="0"/>
        <w:jc w:val="right"/>
      </w:pPr>
      <w:r>
        <w:t>и атомному надзору</w:t>
      </w:r>
    </w:p>
    <w:p w:rsidR="00000000" w:rsidRDefault="000067B2">
      <w:pPr>
        <w:pStyle w:val="ConsPlusNormal"/>
        <w:widowControl/>
        <w:ind w:firstLine="0"/>
        <w:jc w:val="right"/>
      </w:pPr>
      <w:r>
        <w:t>от 15 декабря 2011 г. N 714</w:t>
      </w:r>
    </w:p>
    <w:p w:rsidR="00000000" w:rsidRDefault="000067B2">
      <w:pPr>
        <w:pStyle w:val="ConsPlusNormal"/>
        <w:widowControl/>
        <w:ind w:firstLine="540"/>
        <w:jc w:val="both"/>
      </w:pPr>
    </w:p>
    <w:p w:rsidR="00000000" w:rsidRDefault="000067B2">
      <w:pPr>
        <w:pStyle w:val="ConsPlusNormal"/>
        <w:widowControl/>
        <w:ind w:firstLine="0"/>
        <w:jc w:val="right"/>
        <w:outlineLvl w:val="1"/>
      </w:pPr>
      <w:r>
        <w:t>"Приложение N 1</w:t>
      </w:r>
    </w:p>
    <w:p w:rsidR="00000000" w:rsidRDefault="000067B2">
      <w:pPr>
        <w:pStyle w:val="ConsPlusNormal"/>
        <w:widowControl/>
        <w:ind w:firstLine="0"/>
        <w:jc w:val="right"/>
      </w:pPr>
      <w:r>
        <w:t>к Положению</w:t>
      </w:r>
    </w:p>
    <w:p w:rsidR="00000000" w:rsidRDefault="000067B2">
      <w:pPr>
        <w:pStyle w:val="ConsPlusNormal"/>
        <w:widowControl/>
        <w:ind w:firstLine="0"/>
        <w:jc w:val="right"/>
      </w:pPr>
      <w:r>
        <w:t>об организации работы</w:t>
      </w:r>
    </w:p>
    <w:p w:rsidR="00000000" w:rsidRDefault="000067B2">
      <w:pPr>
        <w:pStyle w:val="ConsPlusNormal"/>
        <w:widowControl/>
        <w:ind w:firstLine="0"/>
        <w:jc w:val="right"/>
      </w:pPr>
      <w:r>
        <w:t>по подготовке и аттестации</w:t>
      </w:r>
    </w:p>
    <w:p w:rsidR="00000000" w:rsidRDefault="000067B2">
      <w:pPr>
        <w:pStyle w:val="ConsPlusNormal"/>
        <w:widowControl/>
        <w:ind w:firstLine="0"/>
        <w:jc w:val="right"/>
      </w:pPr>
      <w:r>
        <w:t>специалистов организаций,</w:t>
      </w:r>
    </w:p>
    <w:p w:rsidR="00000000" w:rsidRDefault="000067B2">
      <w:pPr>
        <w:pStyle w:val="ConsPlusNormal"/>
        <w:widowControl/>
        <w:ind w:firstLine="0"/>
        <w:jc w:val="right"/>
      </w:pPr>
      <w:r>
        <w:t>поднадзорных Федеральной службе</w:t>
      </w:r>
    </w:p>
    <w:p w:rsidR="00000000" w:rsidRDefault="000067B2">
      <w:pPr>
        <w:pStyle w:val="ConsPlusNormal"/>
        <w:widowControl/>
        <w:ind w:firstLine="0"/>
        <w:jc w:val="right"/>
      </w:pPr>
      <w:r>
        <w:t>по экологическому, технологическому</w:t>
      </w:r>
    </w:p>
    <w:p w:rsidR="00000000" w:rsidRDefault="000067B2">
      <w:pPr>
        <w:pStyle w:val="ConsPlusNormal"/>
        <w:widowControl/>
        <w:ind w:firstLine="0"/>
        <w:jc w:val="right"/>
      </w:pPr>
      <w:r>
        <w:t>и атомному надзору, утвержденному</w:t>
      </w:r>
    </w:p>
    <w:p w:rsidR="00000000" w:rsidRDefault="000067B2">
      <w:pPr>
        <w:pStyle w:val="ConsPlusNormal"/>
        <w:widowControl/>
        <w:ind w:firstLine="0"/>
        <w:jc w:val="right"/>
      </w:pPr>
      <w:r>
        <w:t>приказом Федеральной службы</w:t>
      </w:r>
    </w:p>
    <w:p w:rsidR="00000000" w:rsidRDefault="000067B2">
      <w:pPr>
        <w:pStyle w:val="ConsPlusNormal"/>
        <w:widowControl/>
        <w:ind w:firstLine="0"/>
        <w:jc w:val="right"/>
      </w:pPr>
      <w:r>
        <w:t>по экологическому, технологическому</w:t>
      </w:r>
    </w:p>
    <w:p w:rsidR="00000000" w:rsidRDefault="000067B2">
      <w:pPr>
        <w:pStyle w:val="ConsPlusNormal"/>
        <w:widowControl/>
        <w:ind w:firstLine="0"/>
        <w:jc w:val="right"/>
      </w:pPr>
      <w:r>
        <w:t>и а</w:t>
      </w:r>
      <w:r>
        <w:t>томному надзору</w:t>
      </w:r>
    </w:p>
    <w:p w:rsidR="00000000" w:rsidRDefault="000067B2">
      <w:pPr>
        <w:pStyle w:val="ConsPlusNormal"/>
        <w:widowControl/>
        <w:ind w:firstLine="0"/>
        <w:jc w:val="right"/>
      </w:pPr>
      <w:r>
        <w:lastRenderedPageBreak/>
        <w:t>от 29 января 2007 г. N 37</w:t>
      </w:r>
    </w:p>
    <w:p w:rsidR="00000000" w:rsidRDefault="000067B2">
      <w:pPr>
        <w:pStyle w:val="ConsPlusNormal"/>
        <w:widowControl/>
        <w:ind w:firstLine="0"/>
        <w:jc w:val="right"/>
      </w:pPr>
    </w:p>
    <w:p w:rsidR="00000000" w:rsidRDefault="000067B2">
      <w:pPr>
        <w:pStyle w:val="ConsPlusNormal"/>
        <w:widowControl/>
        <w:ind w:firstLine="0"/>
        <w:jc w:val="center"/>
      </w:pPr>
      <w:r>
        <w:t>ФОРМА ПРОТОКОЛА АТТЕСТАЦИОННОЙ КОМИССИИ</w:t>
      </w:r>
    </w:p>
    <w:p w:rsidR="00000000" w:rsidRDefault="000067B2">
      <w:pPr>
        <w:pStyle w:val="ConsPlusNormal"/>
        <w:widowControl/>
        <w:ind w:firstLine="540"/>
        <w:jc w:val="both"/>
      </w:pPr>
    </w:p>
    <w:p w:rsidR="00000000" w:rsidRDefault="000067B2">
      <w:pPr>
        <w:pStyle w:val="ConsPlusNonformat"/>
        <w:widowControl/>
      </w:pPr>
      <w:r>
        <w:t xml:space="preserve">                          Аттестационная комиссия</w:t>
      </w:r>
    </w:p>
    <w:p w:rsidR="00000000" w:rsidRDefault="000067B2">
      <w:pPr>
        <w:pStyle w:val="ConsPlusNonformat"/>
        <w:widowControl/>
      </w:pPr>
      <w:r>
        <w:t xml:space="preserve">          ______________________________________________________</w:t>
      </w:r>
    </w:p>
    <w:p w:rsidR="00000000" w:rsidRDefault="000067B2">
      <w:pPr>
        <w:pStyle w:val="ConsPlusNonformat"/>
        <w:widowControl/>
      </w:pPr>
      <w:r>
        <w:t xml:space="preserve">                  (наименование аттестационной комиссии)</w:t>
      </w:r>
    </w:p>
    <w:p w:rsidR="00000000" w:rsidRDefault="000067B2">
      <w:pPr>
        <w:pStyle w:val="ConsPlusNonformat"/>
        <w:widowControl/>
      </w:pPr>
    </w:p>
    <w:p w:rsidR="00000000" w:rsidRDefault="000067B2">
      <w:pPr>
        <w:pStyle w:val="ConsPlusNonformat"/>
        <w:widowControl/>
      </w:pPr>
      <w:r>
        <w:t xml:space="preserve">                             ПРОТОКОЛ N ______</w:t>
      </w:r>
    </w:p>
    <w:p w:rsidR="00000000" w:rsidRDefault="000067B2">
      <w:pPr>
        <w:pStyle w:val="ConsPlusNonformat"/>
        <w:widowControl/>
      </w:pPr>
    </w:p>
    <w:p w:rsidR="00000000" w:rsidRDefault="000067B2">
      <w:pPr>
        <w:pStyle w:val="ConsPlusNonformat"/>
        <w:widowControl/>
      </w:pPr>
      <w:r>
        <w:t>"__" ________ 20__ г.                                    г. _______________</w:t>
      </w:r>
    </w:p>
    <w:p w:rsidR="00000000" w:rsidRDefault="000067B2">
      <w:pPr>
        <w:pStyle w:val="ConsPlusNonformat"/>
        <w:widowControl/>
      </w:pPr>
    </w:p>
    <w:p w:rsidR="00000000" w:rsidRDefault="000067B2">
      <w:pPr>
        <w:pStyle w:val="ConsPlusNonformat"/>
        <w:widowControl/>
      </w:pPr>
      <w:r>
        <w:t>Председатель ______________________________________________________________</w:t>
      </w:r>
    </w:p>
    <w:p w:rsidR="00000000" w:rsidRDefault="000067B2">
      <w:pPr>
        <w:pStyle w:val="ConsPlusNonformat"/>
        <w:widowControl/>
      </w:pPr>
      <w:r>
        <w:t xml:space="preserve">                              (должность, фамилия, ини</w:t>
      </w:r>
      <w:r>
        <w:t>циалы)</w:t>
      </w:r>
    </w:p>
    <w:p w:rsidR="00000000" w:rsidRDefault="000067B2">
      <w:pPr>
        <w:pStyle w:val="ConsPlusNonformat"/>
        <w:widowControl/>
      </w:pPr>
    </w:p>
    <w:p w:rsidR="00000000" w:rsidRDefault="000067B2">
      <w:pPr>
        <w:pStyle w:val="ConsPlusNonformat"/>
        <w:widowControl/>
      </w:pPr>
      <w:r>
        <w:t>Члены комиссии:</w:t>
      </w:r>
    </w:p>
    <w:p w:rsidR="00000000" w:rsidRDefault="000067B2">
      <w:pPr>
        <w:pStyle w:val="ConsPlusNonformat"/>
        <w:widowControl/>
      </w:pPr>
      <w:r>
        <w:t>________________________________________________</w:t>
      </w:r>
    </w:p>
    <w:p w:rsidR="00000000" w:rsidRDefault="000067B2">
      <w:pPr>
        <w:pStyle w:val="ConsPlusNonformat"/>
        <w:widowControl/>
      </w:pPr>
      <w:r>
        <w:t xml:space="preserve">        (должность, фамилия, инициалы)</w:t>
      </w:r>
    </w:p>
    <w:p w:rsidR="00000000" w:rsidRDefault="000067B2">
      <w:pPr>
        <w:pStyle w:val="ConsPlusNonformat"/>
        <w:widowControl/>
      </w:pPr>
      <w:r>
        <w:t>________________________________________________</w:t>
      </w:r>
    </w:p>
    <w:p w:rsidR="00000000" w:rsidRDefault="000067B2">
      <w:pPr>
        <w:pStyle w:val="ConsPlusNonformat"/>
        <w:widowControl/>
      </w:pPr>
      <w:r>
        <w:t xml:space="preserve">        (должность, фамилия, инициалы)</w:t>
      </w:r>
    </w:p>
    <w:p w:rsidR="00000000" w:rsidRDefault="000067B2">
      <w:pPr>
        <w:pStyle w:val="ConsPlusNonformat"/>
        <w:widowControl/>
      </w:pPr>
      <w:r>
        <w:t>________________________________________________</w:t>
      </w:r>
    </w:p>
    <w:p w:rsidR="00000000" w:rsidRDefault="000067B2">
      <w:pPr>
        <w:pStyle w:val="ConsPlusNonformat"/>
        <w:widowControl/>
      </w:pPr>
      <w:r>
        <w:t xml:space="preserve">        (должность, фамилия, инициалы)</w:t>
      </w:r>
    </w:p>
    <w:p w:rsidR="00000000" w:rsidRDefault="000067B2">
      <w:pPr>
        <w:pStyle w:val="ConsPlusNonformat"/>
        <w:widowControl/>
      </w:pPr>
    </w:p>
    <w:p w:rsidR="00000000" w:rsidRDefault="000067B2">
      <w:pPr>
        <w:pStyle w:val="ConsPlusNonformat"/>
        <w:widowControl/>
      </w:pPr>
      <w:r>
        <w:t>Проведена проверка знаний руководителей и специалистов</w:t>
      </w:r>
    </w:p>
    <w:p w:rsidR="00000000" w:rsidRDefault="000067B2">
      <w:pPr>
        <w:pStyle w:val="ConsPlusNonformat"/>
        <w:widowControl/>
      </w:pPr>
      <w:r>
        <w:t>________________________________________________</w:t>
      </w:r>
    </w:p>
    <w:p w:rsidR="00000000" w:rsidRDefault="000067B2">
      <w:pPr>
        <w:pStyle w:val="ConsPlusNonformat"/>
        <w:widowControl/>
      </w:pPr>
      <w:r>
        <w:t xml:space="preserve">         (наименование организации)</w:t>
      </w:r>
    </w:p>
    <w:p w:rsidR="00000000" w:rsidRDefault="000067B2">
      <w:pPr>
        <w:pStyle w:val="ConsPlusNonformat"/>
        <w:widowControl/>
      </w:pPr>
      <w:r>
        <w:t>в объеме, соответствующем должностным обязанностям.</w:t>
      </w:r>
    </w:p>
    <w:p w:rsidR="00000000" w:rsidRDefault="000067B2">
      <w:pPr>
        <w:pStyle w:val="ConsPlusNonformat"/>
        <w:widowControl/>
      </w:pPr>
    </w:p>
    <w:p w:rsidR="00000000" w:rsidRDefault="000067B2">
      <w:pPr>
        <w:pStyle w:val="ConsPlusNonformat"/>
        <w:widowControl/>
      </w:pPr>
      <w:r>
        <w:t xml:space="preserve">                       </w:t>
      </w:r>
      <w:r>
        <w:t xml:space="preserve">   Области аттестации &lt;*&gt;</w:t>
      </w:r>
    </w:p>
    <w:p w:rsidR="00000000" w:rsidRDefault="000067B2">
      <w:pPr>
        <w:pStyle w:val="ConsPlusNormal"/>
        <w:widowControl/>
        <w:ind w:firstLine="0"/>
        <w:jc w:val="both"/>
      </w:pPr>
    </w:p>
    <w:p w:rsidR="00000000" w:rsidRDefault="000067B2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0067B2">
      <w:pPr>
        <w:pStyle w:val="ConsPlusNormal"/>
        <w:widowControl/>
        <w:ind w:firstLine="540"/>
        <w:jc w:val="both"/>
      </w:pPr>
      <w:r>
        <w:t>&lt;*&gt; Устанавливаются Федеральной службой по экологическому, технологическому и атомному надзору.</w:t>
      </w:r>
    </w:p>
    <w:p w:rsidR="00000000" w:rsidRDefault="000067B2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4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 xml:space="preserve">А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>Проверка   знаний   общих   требований   промышленной   безопасности,</w:t>
            </w:r>
            <w:r>
              <w:br/>
              <w:t>установленных федеральными</w:t>
            </w:r>
            <w:r>
              <w:t xml:space="preserve"> законами и  иными  нормативными  правовыми</w:t>
            </w:r>
            <w:r>
              <w:br/>
              <w:t xml:space="preserve">актами Российской Федерации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 xml:space="preserve">Б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>Проверка знаний  специальных  требований  промышленной  безопасности,</w:t>
            </w:r>
            <w:r>
              <w:br/>
              <w:t>установленных в нормативных правовых актах  и  нормативно-технически</w:t>
            </w:r>
            <w:r>
              <w:t>х</w:t>
            </w:r>
            <w:r>
              <w:br/>
              <w:t xml:space="preserve">документах:                                                          </w:t>
            </w:r>
            <w:r>
              <w:br/>
              <w:t>Б.1.   Требования    промышленной    безопасности    в    химической,</w:t>
            </w:r>
            <w:r>
              <w:br/>
              <w:t>нефтехимической     и      нефтеперерабатывающей      промышленности,</w:t>
            </w:r>
            <w:r>
              <w:br/>
              <w:t>установленные в следующих нормативных правов</w:t>
            </w:r>
            <w:r>
              <w:t>ых  актах  и  нормативно-</w:t>
            </w:r>
            <w:r>
              <w:br/>
              <w:t xml:space="preserve">технических документах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>Б.2.  Требования  промышленной  безопасности  в  нефтяной  и  газовой</w:t>
            </w:r>
            <w:r>
              <w:br/>
              <w:t>промышленности, установленные в следующих нормативных правовых  актах</w:t>
            </w:r>
            <w:r>
              <w:br/>
            </w:r>
            <w:r>
              <w:t xml:space="preserve">и нормативно-технических документах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>Б.3.  Требования   промышленной   безопасности   в   металлургической</w:t>
            </w:r>
            <w:r>
              <w:br/>
              <w:t>промышленности, установленные в следующих нормативных правовых  актах</w:t>
            </w:r>
            <w:r>
              <w:br/>
              <w:t xml:space="preserve">и нормативно-технических документах         </w:t>
            </w:r>
            <w:r>
              <w:t xml:space="preserve">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>Б.4.   Требования    промышленной    безопасности    в    горнорудной</w:t>
            </w:r>
            <w:r>
              <w:br/>
              <w:t>промышленности, установленные в следующих нормативных правовых  актах</w:t>
            </w:r>
            <w:r>
              <w:br/>
              <w:t xml:space="preserve">и нормативно-технических документах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>Б.5. Требования промышленной безопасности в угольной  промышленности,</w:t>
            </w:r>
            <w:r>
              <w:br/>
              <w:t>установленные в следующих нормативных правовых  актах  и  нормативно-</w:t>
            </w:r>
            <w:r>
              <w:br/>
              <w:t xml:space="preserve">технических документах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>Б.6. Требования по маркшейдерскому  обеспече</w:t>
            </w:r>
            <w:r>
              <w:t>нию  безопасного  ведения</w:t>
            </w:r>
            <w:r>
              <w:br/>
              <w:t>горных работ, установленные в следующих нормативных правовых актах  и</w:t>
            </w:r>
            <w:r>
              <w:br/>
              <w:t xml:space="preserve">нормативно-технических документах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>Б.7.    Требования    промышленной    безопасности    на     объектах</w:t>
            </w:r>
            <w:r>
              <w:br/>
              <w:t xml:space="preserve">газораспределения </w:t>
            </w:r>
            <w:r>
              <w:t xml:space="preserve"> и  газопотребления,  установленные   в   следующих</w:t>
            </w:r>
            <w:r>
              <w:br/>
              <w:t xml:space="preserve">нормативных правовых актах и нормативно-технических документах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>Б.8.   Требования   промышленной   безопасности    к    оборудованию,</w:t>
            </w:r>
            <w:r>
              <w:br/>
              <w:t>работающему под  давлением,  установленные  в  следующих  норм</w:t>
            </w:r>
            <w:r>
              <w:t>ативных</w:t>
            </w:r>
            <w:r>
              <w:br/>
              <w:t xml:space="preserve">правовых актах и нормативно-технических документах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>Б.9. Требования промышленной безопасности  к  подъемным  сооружениям,</w:t>
            </w:r>
            <w:r>
              <w:br/>
              <w:t>установленные в следующих нормативных правовых  актах  и  нормативно-</w:t>
            </w:r>
            <w:r>
              <w:br/>
              <w:t xml:space="preserve">технических документах              </w:t>
            </w:r>
            <w:r>
              <w:t xml:space="preserve">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>Б.10.  Требования  промышленной  безопасности  при  транспортировании</w:t>
            </w:r>
            <w:r>
              <w:br/>
              <w:t>опасных  веществ,  установленные  в  следующих  нормативных  правовых</w:t>
            </w:r>
            <w:r>
              <w:br/>
              <w:t xml:space="preserve">актах и нормативно-технических документах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>Б.11. Требования промышленной безопасности на взрывоопасных  объектах</w:t>
            </w:r>
            <w:r>
              <w:br/>
              <w:t>хранения  и  переработки   растительного   сырья,   установленные   в</w:t>
            </w:r>
            <w:r>
              <w:br/>
              <w:t>следующих  нормативных  правовых   актах   и   нормативно-технических</w:t>
            </w:r>
            <w:r>
              <w:br/>
              <w:t xml:space="preserve">документах                                    </w:t>
            </w:r>
            <w:r>
              <w:t xml:space="preserve">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>Б.12. Требования промышленной безопасности,  относящиеся  к  взрывным</w:t>
            </w:r>
            <w:r>
              <w:br/>
              <w:t>работам, установленные  в  следующих  нормативных  правовых  актах  и</w:t>
            </w:r>
            <w:r>
              <w:br/>
              <w:t xml:space="preserve">нормативно-технических документах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 xml:space="preserve">Г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>Проверка    знаний    требований     энергетической     безопасности,</w:t>
            </w:r>
            <w:r>
              <w:br/>
              <w:t>установленных федеральными законами и  иными  нормативными  правовыми</w:t>
            </w:r>
            <w:r>
              <w:br/>
              <w:t xml:space="preserve">актами Российской Федерации:                                         </w:t>
            </w:r>
            <w:r>
              <w:br/>
              <w:t>Г.1. Требования к порядку работы  в  электроус</w:t>
            </w:r>
            <w:r>
              <w:t>тановках  потребителей,</w:t>
            </w:r>
            <w:r>
              <w:br/>
              <w:t>установленные в следующих  федеральных  законах  и  иных  нормативных</w:t>
            </w:r>
            <w:r>
              <w:br/>
              <w:t xml:space="preserve">правовых актах Российской Федерации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>Г.2. Требования к  порядку  работы  на  тепловых  энергоустановках  и</w:t>
            </w:r>
            <w:r>
              <w:br/>
              <w:t>тепловых сетях, уста</w:t>
            </w:r>
            <w:r>
              <w:t>новленные в следующих федеральных законах и  иных</w:t>
            </w:r>
            <w:r>
              <w:br/>
              <w:t xml:space="preserve">нормативных правовых актах Российской Федерации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>Г.3.  Требования  к  эксплуатации  электрических  станций  и   сетей,</w:t>
            </w:r>
            <w:r>
              <w:br/>
            </w:r>
            <w:r>
              <w:t>установленные в следующих  федеральных  законах  и  иных  нормативных</w:t>
            </w:r>
            <w:r>
              <w:br/>
              <w:t xml:space="preserve">правовых актах Российской Федерации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 xml:space="preserve">Д 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>Проверка знаний требований безопасности гидротехнических  сооружений,</w:t>
            </w:r>
            <w:r>
              <w:br/>
              <w:t>установленных федеральными законами и  ины</w:t>
            </w:r>
            <w:r>
              <w:t>ми  нормативными  правовыми</w:t>
            </w:r>
            <w:r>
              <w:br/>
              <w:t xml:space="preserve">актами Российской Федерации и нормативно-техническими документами    </w:t>
            </w:r>
          </w:p>
        </w:tc>
      </w:tr>
    </w:tbl>
    <w:p w:rsidR="00000000" w:rsidRDefault="000067B2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350"/>
        <w:gridCol w:w="1215"/>
        <w:gridCol w:w="810"/>
        <w:gridCol w:w="675"/>
        <w:gridCol w:w="810"/>
        <w:gridCol w:w="675"/>
        <w:gridCol w:w="202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 xml:space="preserve">Фамилия,   </w:t>
            </w:r>
            <w:r>
              <w:br/>
              <w:t>имя, отчество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>Должность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 xml:space="preserve">Причина </w:t>
            </w:r>
            <w:r>
              <w:br/>
              <w:t>проверки</w:t>
            </w:r>
            <w:r>
              <w:br/>
              <w:t xml:space="preserve">знаний 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>Отметка о результатах</w:t>
            </w:r>
            <w:r>
              <w:br/>
              <w:t xml:space="preserve">проверки знаний    </w:t>
            </w:r>
            <w:r>
              <w:br/>
              <w:t xml:space="preserve">сдано/не сдано)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 xml:space="preserve">N выданного </w:t>
            </w:r>
            <w:r>
              <w:br/>
            </w:r>
            <w:r>
              <w:t xml:space="preserve">удостоверения </w:t>
            </w:r>
            <w:r>
              <w:br/>
              <w:t xml:space="preserve">об аттестации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 xml:space="preserve">А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 xml:space="preserve">Б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 xml:space="preserve">Г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 xml:space="preserve">Д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</w:tr>
    </w:tbl>
    <w:p w:rsidR="00000000" w:rsidRDefault="000067B2">
      <w:pPr>
        <w:pStyle w:val="ConsPlusNormal"/>
        <w:widowControl/>
        <w:ind w:firstLine="0"/>
        <w:jc w:val="both"/>
      </w:pPr>
    </w:p>
    <w:p w:rsidR="00000000" w:rsidRDefault="000067B2">
      <w:pPr>
        <w:pStyle w:val="ConsPlusNonformat"/>
        <w:widowControl/>
      </w:pPr>
      <w:r>
        <w:t>Председатель                          _________________ (_________________)</w:t>
      </w:r>
    </w:p>
    <w:p w:rsidR="00000000" w:rsidRDefault="000067B2">
      <w:pPr>
        <w:pStyle w:val="ConsPlusNonformat"/>
        <w:widowControl/>
      </w:pPr>
    </w:p>
    <w:p w:rsidR="00000000" w:rsidRDefault="000067B2">
      <w:pPr>
        <w:pStyle w:val="ConsPlusNonformat"/>
        <w:widowControl/>
      </w:pPr>
      <w:r>
        <w:t>Члены комиссии                        _________________ (_________________)</w:t>
      </w:r>
    </w:p>
    <w:p w:rsidR="00000000" w:rsidRDefault="000067B2">
      <w:pPr>
        <w:pStyle w:val="ConsPlusNonformat"/>
        <w:widowControl/>
      </w:pPr>
      <w:r>
        <w:t xml:space="preserve">                                      _________________ (_________________)</w:t>
      </w:r>
    </w:p>
    <w:p w:rsidR="00000000" w:rsidRDefault="000067B2">
      <w:pPr>
        <w:pStyle w:val="ConsPlusNonformat"/>
        <w:widowControl/>
      </w:pPr>
      <w:r>
        <w:t xml:space="preserve">                                      _________________ (_________________)</w:t>
      </w:r>
    </w:p>
    <w:p w:rsidR="00000000" w:rsidRDefault="000067B2">
      <w:pPr>
        <w:pStyle w:val="ConsPlusNonformat"/>
        <w:widowControl/>
      </w:pPr>
    </w:p>
    <w:p w:rsidR="00000000" w:rsidRDefault="000067B2">
      <w:pPr>
        <w:pStyle w:val="ConsPlusNonformat"/>
        <w:widowControl/>
      </w:pPr>
      <w:r>
        <w:t xml:space="preserve">    М.П.</w:t>
      </w:r>
    </w:p>
    <w:p w:rsidR="00000000" w:rsidRDefault="000067B2">
      <w:pPr>
        <w:pStyle w:val="ConsPlusNormal"/>
        <w:widowControl/>
        <w:ind w:firstLine="540"/>
        <w:jc w:val="both"/>
      </w:pPr>
    </w:p>
    <w:p w:rsidR="00000000" w:rsidRDefault="000067B2">
      <w:pPr>
        <w:pStyle w:val="ConsPlusNormal"/>
        <w:widowControl/>
        <w:ind w:firstLine="540"/>
        <w:jc w:val="both"/>
      </w:pPr>
    </w:p>
    <w:p w:rsidR="00000000" w:rsidRDefault="000067B2">
      <w:pPr>
        <w:pStyle w:val="ConsPlusNormal"/>
        <w:widowControl/>
        <w:ind w:firstLine="540"/>
        <w:jc w:val="both"/>
      </w:pPr>
    </w:p>
    <w:p w:rsidR="00000000" w:rsidRDefault="000067B2">
      <w:pPr>
        <w:pStyle w:val="ConsPlusNormal"/>
        <w:widowControl/>
        <w:ind w:firstLine="540"/>
        <w:jc w:val="both"/>
      </w:pPr>
    </w:p>
    <w:p w:rsidR="00000000" w:rsidRDefault="000067B2">
      <w:pPr>
        <w:pStyle w:val="ConsPlusNormal"/>
        <w:widowControl/>
        <w:ind w:firstLine="540"/>
        <w:jc w:val="both"/>
      </w:pPr>
    </w:p>
    <w:p w:rsidR="00000000" w:rsidRDefault="000067B2">
      <w:pPr>
        <w:pStyle w:val="ConsPlusNormal"/>
        <w:widowControl/>
        <w:ind w:firstLine="0"/>
        <w:jc w:val="right"/>
        <w:outlineLvl w:val="1"/>
      </w:pPr>
      <w:r>
        <w:t>Приложение N 3</w:t>
      </w:r>
    </w:p>
    <w:p w:rsidR="00000000" w:rsidRDefault="000067B2">
      <w:pPr>
        <w:pStyle w:val="ConsPlusNormal"/>
        <w:widowControl/>
        <w:ind w:firstLine="0"/>
        <w:jc w:val="right"/>
      </w:pPr>
      <w:r>
        <w:t>к Положению</w:t>
      </w:r>
    </w:p>
    <w:p w:rsidR="00000000" w:rsidRDefault="000067B2">
      <w:pPr>
        <w:pStyle w:val="ConsPlusNormal"/>
        <w:widowControl/>
        <w:ind w:firstLine="0"/>
        <w:jc w:val="right"/>
      </w:pPr>
      <w:r>
        <w:t>об организации работы</w:t>
      </w:r>
    </w:p>
    <w:p w:rsidR="00000000" w:rsidRDefault="000067B2">
      <w:pPr>
        <w:pStyle w:val="ConsPlusNormal"/>
        <w:widowControl/>
        <w:ind w:firstLine="0"/>
        <w:jc w:val="right"/>
      </w:pPr>
      <w:r>
        <w:t>по подготовке и аттестации</w:t>
      </w:r>
    </w:p>
    <w:p w:rsidR="00000000" w:rsidRDefault="000067B2">
      <w:pPr>
        <w:pStyle w:val="ConsPlusNormal"/>
        <w:widowControl/>
        <w:ind w:firstLine="0"/>
        <w:jc w:val="right"/>
      </w:pPr>
      <w:r>
        <w:t>специалистов организаций,</w:t>
      </w:r>
    </w:p>
    <w:p w:rsidR="00000000" w:rsidRDefault="000067B2">
      <w:pPr>
        <w:pStyle w:val="ConsPlusNormal"/>
        <w:widowControl/>
        <w:ind w:firstLine="0"/>
        <w:jc w:val="right"/>
      </w:pPr>
      <w:r>
        <w:t>поднадзорных Федеральной службе</w:t>
      </w:r>
    </w:p>
    <w:p w:rsidR="00000000" w:rsidRDefault="000067B2">
      <w:pPr>
        <w:pStyle w:val="ConsPlusNormal"/>
        <w:widowControl/>
        <w:ind w:firstLine="0"/>
        <w:jc w:val="right"/>
      </w:pPr>
      <w:r>
        <w:t>по экологическому, технологическому</w:t>
      </w:r>
    </w:p>
    <w:p w:rsidR="00000000" w:rsidRDefault="000067B2">
      <w:pPr>
        <w:pStyle w:val="ConsPlusNormal"/>
        <w:widowControl/>
        <w:ind w:firstLine="0"/>
        <w:jc w:val="right"/>
      </w:pPr>
      <w:r>
        <w:t>и атомному надзору, утвержденному</w:t>
      </w:r>
    </w:p>
    <w:p w:rsidR="00000000" w:rsidRDefault="000067B2">
      <w:pPr>
        <w:pStyle w:val="ConsPlusNormal"/>
        <w:widowControl/>
        <w:ind w:firstLine="0"/>
        <w:jc w:val="right"/>
      </w:pPr>
      <w:r>
        <w:t>приказом Федеральной службы</w:t>
      </w:r>
    </w:p>
    <w:p w:rsidR="00000000" w:rsidRDefault="000067B2">
      <w:pPr>
        <w:pStyle w:val="ConsPlusNormal"/>
        <w:widowControl/>
        <w:ind w:firstLine="0"/>
        <w:jc w:val="right"/>
      </w:pPr>
      <w:r>
        <w:t>по экологическому, технологическому</w:t>
      </w:r>
    </w:p>
    <w:p w:rsidR="00000000" w:rsidRDefault="000067B2">
      <w:pPr>
        <w:pStyle w:val="ConsPlusNormal"/>
        <w:widowControl/>
        <w:ind w:firstLine="0"/>
        <w:jc w:val="right"/>
      </w:pPr>
      <w:r>
        <w:lastRenderedPageBreak/>
        <w:t>и атомному надзору</w:t>
      </w:r>
    </w:p>
    <w:p w:rsidR="00000000" w:rsidRDefault="000067B2">
      <w:pPr>
        <w:pStyle w:val="ConsPlusNormal"/>
        <w:widowControl/>
        <w:ind w:firstLine="0"/>
        <w:jc w:val="right"/>
      </w:pPr>
      <w:r>
        <w:t>от 29 января 2007 г. N 37</w:t>
      </w:r>
    </w:p>
    <w:p w:rsidR="00000000" w:rsidRDefault="000067B2">
      <w:pPr>
        <w:pStyle w:val="ConsPlusNormal"/>
        <w:widowControl/>
        <w:ind w:firstLine="0"/>
        <w:jc w:val="both"/>
      </w:pPr>
    </w:p>
    <w:p w:rsidR="00000000" w:rsidRDefault="000067B2">
      <w:pPr>
        <w:pStyle w:val="ConsPlusNonformat"/>
        <w:widowControl/>
      </w:pPr>
      <w:r>
        <w:t xml:space="preserve">                  </w:t>
      </w:r>
      <w:r>
        <w:t xml:space="preserve">          РЕКОМЕНДУЕМАЯ ФОРМА</w:t>
      </w:r>
    </w:p>
    <w:p w:rsidR="00000000" w:rsidRDefault="000067B2">
      <w:pPr>
        <w:pStyle w:val="ConsPlusNonformat"/>
        <w:widowControl/>
      </w:pPr>
      <w:r>
        <w:t xml:space="preserve">                    обращения поднадзорной организации</w:t>
      </w:r>
    </w:p>
    <w:p w:rsidR="00000000" w:rsidRDefault="000067B2">
      <w:pPr>
        <w:pStyle w:val="ConsPlusNonformat"/>
        <w:widowControl/>
      </w:pPr>
    </w:p>
    <w:p w:rsidR="00000000" w:rsidRDefault="000067B2">
      <w:pPr>
        <w:pStyle w:val="ConsPlusNonformat"/>
        <w:widowControl/>
      </w:pPr>
      <w:r>
        <w:t>Направляется на аттестацию:</w:t>
      </w:r>
    </w:p>
    <w:p w:rsidR="00000000" w:rsidRDefault="000067B2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590"/>
        <w:gridCol w:w="675"/>
        <w:gridCol w:w="1755"/>
        <w:gridCol w:w="1620"/>
        <w:gridCol w:w="67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 xml:space="preserve">Фамилия, имя, отчество           </w:t>
            </w:r>
          </w:p>
        </w:tc>
        <w:tc>
          <w:tcPr>
            <w:tcW w:w="4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 xml:space="preserve">2.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 xml:space="preserve">Дата рождения                    </w:t>
            </w:r>
          </w:p>
        </w:tc>
        <w:tc>
          <w:tcPr>
            <w:tcW w:w="4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 xml:space="preserve">3.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 xml:space="preserve">Данные документа,                </w:t>
            </w:r>
            <w:r>
              <w:br/>
            </w:r>
            <w:r>
              <w:t xml:space="preserve">удостоверяющего личность         </w:t>
            </w:r>
          </w:p>
        </w:tc>
        <w:tc>
          <w:tcPr>
            <w:tcW w:w="4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 xml:space="preserve">4.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 xml:space="preserve">Занимаемая должность             </w:t>
            </w:r>
          </w:p>
        </w:tc>
        <w:tc>
          <w:tcPr>
            <w:tcW w:w="4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 xml:space="preserve">5.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 xml:space="preserve">Название организации             </w:t>
            </w:r>
          </w:p>
        </w:tc>
        <w:tc>
          <w:tcPr>
            <w:tcW w:w="4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 xml:space="preserve">6.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 xml:space="preserve">Штатная численность организации  </w:t>
            </w:r>
          </w:p>
        </w:tc>
        <w:tc>
          <w:tcPr>
            <w:tcW w:w="4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 xml:space="preserve">7.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 xml:space="preserve">Адрес организации                </w:t>
            </w:r>
          </w:p>
        </w:tc>
        <w:tc>
          <w:tcPr>
            <w:tcW w:w="4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 xml:space="preserve">8.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 xml:space="preserve">ИНН организации                  </w:t>
            </w:r>
          </w:p>
        </w:tc>
        <w:tc>
          <w:tcPr>
            <w:tcW w:w="4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 xml:space="preserve">9.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 xml:space="preserve">Телефон, факс, e-mail            </w:t>
            </w:r>
          </w:p>
        </w:tc>
        <w:tc>
          <w:tcPr>
            <w:tcW w:w="4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 xml:space="preserve">10.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 xml:space="preserve">Причина аттестации (первичная,   </w:t>
            </w:r>
            <w:r>
              <w:br/>
              <w:t xml:space="preserve">периодическая, внеочередная)     </w:t>
            </w:r>
          </w:p>
        </w:tc>
        <w:tc>
          <w:tcPr>
            <w:tcW w:w="4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 xml:space="preserve">11.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 xml:space="preserve">Образование аттестуемого (когда  </w:t>
            </w:r>
            <w:r>
              <w:br/>
              <w:t xml:space="preserve">и какие учебные заведения        </w:t>
            </w:r>
            <w:r>
              <w:br/>
              <w:t xml:space="preserve">окончил, специальность и         </w:t>
            </w:r>
            <w:r>
              <w:br/>
              <w:t xml:space="preserve">квалификация по диплому, номер   </w:t>
            </w:r>
            <w:r>
              <w:br/>
            </w:r>
            <w:r>
              <w:t xml:space="preserve">диплома) с приложением           </w:t>
            </w:r>
            <w:r>
              <w:br/>
              <w:t xml:space="preserve">заверенных отделом кадров копий  </w:t>
            </w:r>
            <w:r>
              <w:br/>
              <w:t xml:space="preserve">документов об образовании        </w:t>
            </w:r>
          </w:p>
        </w:tc>
        <w:tc>
          <w:tcPr>
            <w:tcW w:w="4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 xml:space="preserve">12.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 xml:space="preserve">Сведения о предыдущей(их)        </w:t>
            </w:r>
            <w:r>
              <w:br/>
              <w:t xml:space="preserve">аттестации(ях)                   </w:t>
            </w:r>
          </w:p>
        </w:tc>
        <w:tc>
          <w:tcPr>
            <w:tcW w:w="4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 xml:space="preserve">13. </w:t>
            </w:r>
          </w:p>
        </w:tc>
        <w:tc>
          <w:tcPr>
            <w:tcW w:w="4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 xml:space="preserve">Области аттестации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 xml:space="preserve">А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>Б.1 ... Б.12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>Г.1 ... Г.3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  <w:r>
              <w:t xml:space="preserve">Д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  <w:tc>
          <w:tcPr>
            <w:tcW w:w="4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67B2">
            <w:pPr>
              <w:pStyle w:val="ConsPlusNormal"/>
              <w:widowControl/>
              <w:ind w:firstLine="0"/>
            </w:pPr>
          </w:p>
        </w:tc>
      </w:tr>
    </w:tbl>
    <w:p w:rsidR="00000000" w:rsidRDefault="000067B2">
      <w:pPr>
        <w:pStyle w:val="ConsPlusNormal"/>
        <w:widowControl/>
        <w:ind w:firstLine="540"/>
        <w:jc w:val="both"/>
      </w:pPr>
    </w:p>
    <w:p w:rsidR="00000000" w:rsidRDefault="000067B2">
      <w:pPr>
        <w:pStyle w:val="ConsPlusNormal"/>
        <w:widowControl/>
        <w:ind w:firstLine="540"/>
        <w:jc w:val="both"/>
      </w:pPr>
    </w:p>
    <w:p w:rsidR="000067B2" w:rsidRDefault="000067B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0067B2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E6A9D"/>
    <w:rsid w:val="000067B2"/>
    <w:rsid w:val="003E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3CF181689200BDCB00D156F3A244E0FCA29DDC0A35961200C6C3CC9BCAD5040EE7A908F9B6F69Eu012N" TargetMode="External"/><Relationship Id="rId13" Type="http://schemas.openxmlformats.org/officeDocument/2006/relationships/hyperlink" Target="consultantplus://offline/ref=153CF181689200BDCB00D156F3A244E0FCA29DDC0A35961200C6C3CC9BCAD5040EE7A908F9B6F69Fu011N" TargetMode="External"/><Relationship Id="rId18" Type="http://schemas.openxmlformats.org/officeDocument/2006/relationships/hyperlink" Target="consultantplus://offline/ref=153CF181689200BDCB00D156F3A244E0FCA29DDC0A35961200C6C3CC9BCAD5040EE7A908F9B6F69Fu018N" TargetMode="External"/><Relationship Id="rId26" Type="http://schemas.openxmlformats.org/officeDocument/2006/relationships/hyperlink" Target="consultantplus://offline/ref=153CF181689200BDCB00D156F3A244E0FCA29DDC0A35961200C6C3CC9BCAD5040EE7A908F9B6F69Au014N" TargetMode="External"/><Relationship Id="rId39" Type="http://schemas.openxmlformats.org/officeDocument/2006/relationships/hyperlink" Target="consultantplus://offline/ref=153CF181689200BDCB00D156F3A244E0FCA29DDC0A35961200C6C3CC9BCAD5040EE7A908F9B6F79Bu015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53CF181689200BDCB00D156F3A244E0FCA29DDC0A35961200C6C3CC9BCAD5040EE7A908F9B6F698u018N" TargetMode="External"/><Relationship Id="rId34" Type="http://schemas.openxmlformats.org/officeDocument/2006/relationships/hyperlink" Target="consultantplus://offline/ref=153CF181689200BDCB00D156F3A244E0FCA29DDC0A35961200C6C3CC9BCAD5040EE7A908F9B6F695u010N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153CF181689200BDCB00D156F3A244E0FCA29DDC0A35961200C6C3CC9BCAD5040EE7A908F9B6F69Du018N" TargetMode="External"/><Relationship Id="rId12" Type="http://schemas.openxmlformats.org/officeDocument/2006/relationships/hyperlink" Target="consultantplus://offline/ref=153CF181689200BDCB00D156F3A244E0FCA29DDC0A35961200C6C3CC9BCAD5040EE7A908F9B6F69Eu012N" TargetMode="External"/><Relationship Id="rId17" Type="http://schemas.openxmlformats.org/officeDocument/2006/relationships/hyperlink" Target="consultantplus://offline/ref=153CF181689200BDCB00D156F3A244E0FCA29DDC0A35961200C6C3CC9BCAD5040EE7A908F9B6F69Fu016N" TargetMode="External"/><Relationship Id="rId25" Type="http://schemas.openxmlformats.org/officeDocument/2006/relationships/hyperlink" Target="consultantplus://offline/ref=153CF181689200BDCB00D156F3A244E0FCA29DDC0A35961200C6C3CC9BCAD5040EE7A908F9B6F69Au014N" TargetMode="External"/><Relationship Id="rId33" Type="http://schemas.openxmlformats.org/officeDocument/2006/relationships/hyperlink" Target="consultantplus://offline/ref=153CF181689200BDCB00D156F3A244E0FCA29DDC0A35961200C6C3CC9BCAD5040EE7A908uF1DN" TargetMode="External"/><Relationship Id="rId38" Type="http://schemas.openxmlformats.org/officeDocument/2006/relationships/hyperlink" Target="consultantplus://offline/ref=153CF181689200BDCB00D156F3A244E0FCA29DDC0A35961200C6C3CC9BCAD5040EE7A908F9B6F79Bu01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3CF181689200BDCB00D156F3A244E0FCA29DDC0A35961200C6C3CC9BCAD5040EE7A908F9B6F69Fu014N" TargetMode="External"/><Relationship Id="rId20" Type="http://schemas.openxmlformats.org/officeDocument/2006/relationships/hyperlink" Target="consultantplus://offline/ref=153CF181689200BDCB00D156F3A244E0FCA29DDC0A35961200C6C3CC9BCAD5040EE7A9u018N" TargetMode="External"/><Relationship Id="rId29" Type="http://schemas.openxmlformats.org/officeDocument/2006/relationships/hyperlink" Target="consultantplus://offline/ref=153CF181689200BDCB00D156F3A244E0FCA29DDC0A35961200C6C3CC9BCAD5040EE7A908uF18N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3CF181689200BDCB00D156F3A244E0FCA29DDC0A35961200C6C3CC9BCAD5040EE7A908F9B6F69Du015N" TargetMode="External"/><Relationship Id="rId11" Type="http://schemas.openxmlformats.org/officeDocument/2006/relationships/hyperlink" Target="consultantplus://offline/ref=153CF181689200BDCB00D156F3A244E0FCA29DDC0A35961200C6C3CC9BCAD5040EE7A908F9B6F69Eu018N" TargetMode="External"/><Relationship Id="rId24" Type="http://schemas.openxmlformats.org/officeDocument/2006/relationships/hyperlink" Target="consultantplus://offline/ref=153CF181689200BDCB00D156F3A244E0FCA29DDC0A35961200C6C3CC9BCAD5040EE7A908F9B6F69Au013N" TargetMode="External"/><Relationship Id="rId32" Type="http://schemas.openxmlformats.org/officeDocument/2006/relationships/hyperlink" Target="consultantplus://offline/ref=153CF181689200BDCB00D156F3A244E0FCA29DDC0A35961200C6C3CC9BCAD5040EE7A908F9B6F694u016N" TargetMode="External"/><Relationship Id="rId37" Type="http://schemas.openxmlformats.org/officeDocument/2006/relationships/hyperlink" Target="consultantplus://offline/ref=153CF181689200BDCB00D156F3A244E0FCA29DDC0A35961200C6C3CC9BCAD5040EE7A908F9B6F79Bu012N" TargetMode="External"/><Relationship Id="rId40" Type="http://schemas.openxmlformats.org/officeDocument/2006/relationships/hyperlink" Target="consultantplus://offline/ref=153CF181689200BDCB00D156F3A244E0FCA29DDC0A35961200C6C3CC9BCAD5040EE7A908F9B6F49Cu013N" TargetMode="External"/><Relationship Id="rId5" Type="http://schemas.openxmlformats.org/officeDocument/2006/relationships/hyperlink" Target="consultantplus://offline/ref=153CF181689200BDCB00D156F3A244E0FCA29DDC0A35961200C6C3CC9BCAD5040EE7A908F9B6F69Du012N" TargetMode="External"/><Relationship Id="rId15" Type="http://schemas.openxmlformats.org/officeDocument/2006/relationships/hyperlink" Target="consultantplus://offline/ref=153CF181689200BDCB00D156F3A244E0FCA29DDC0A35961200C6C3CC9BCAD5040EE7A908F9B6F69Fu013N" TargetMode="External"/><Relationship Id="rId23" Type="http://schemas.openxmlformats.org/officeDocument/2006/relationships/hyperlink" Target="consultantplus://offline/ref=153CF181689200BDCB00D156F3A244E0FCA29DDC0A35961200C6C3CC9BCAD5040EE7A908F9B6F699u018N" TargetMode="External"/><Relationship Id="rId28" Type="http://schemas.openxmlformats.org/officeDocument/2006/relationships/hyperlink" Target="consultantplus://offline/ref=153CF181689200BDCB00D156F3A244E0FCA29DDC0A35961200C6C3CC9BCAD5040EE7A9u01BN" TargetMode="External"/><Relationship Id="rId36" Type="http://schemas.openxmlformats.org/officeDocument/2006/relationships/hyperlink" Target="consultantplus://offline/ref=153CF181689200BDCB00D156F3A244E0FCA09CDD0437961200C6C3CC9BCAD5040EE7A908F9B6F69Au019N" TargetMode="External"/><Relationship Id="rId10" Type="http://schemas.openxmlformats.org/officeDocument/2006/relationships/hyperlink" Target="consultantplus://offline/ref=153CF181689200BDCB00D156F3A244E0FCA29DDC0A35961200C6C3CC9BCAD5040EE7A908F9B6F69Eu015N" TargetMode="External"/><Relationship Id="rId19" Type="http://schemas.openxmlformats.org/officeDocument/2006/relationships/hyperlink" Target="consultantplus://offline/ref=153CF181689200BDCB00D156F3A244E0FCA29DDC0A35961200C6C3CC9BCAD5040EE7A908F9B6F69Fu018N" TargetMode="External"/><Relationship Id="rId31" Type="http://schemas.openxmlformats.org/officeDocument/2006/relationships/hyperlink" Target="consultantplus://offline/ref=153CF181689200BDCB00D156F3A244E0FCA29DDC0A35961200C6C3CC9BCAD5040EE7A908F9B6F694u014N" TargetMode="External"/><Relationship Id="rId4" Type="http://schemas.openxmlformats.org/officeDocument/2006/relationships/hyperlink" Target="consultantplus://offline/ref=153CF181689200BDCB00D156F3A244E0FCA29DDC0A35961200C6C3CC9BuC1AN" TargetMode="External"/><Relationship Id="rId9" Type="http://schemas.openxmlformats.org/officeDocument/2006/relationships/hyperlink" Target="consultantplus://offline/ref=153CF181689200BDCB00D156F3A244E0FCA29DDC0A35961200C6C3CC9BCAD5040EE7A908F9B6F69Eu012N" TargetMode="External"/><Relationship Id="rId14" Type="http://schemas.openxmlformats.org/officeDocument/2006/relationships/hyperlink" Target="consultantplus://offline/ref=153CF181689200BDCB00D156F3A244E0FCA29DDC0A35961200C6C3CC9BCAD5040EE7A908F9B6F69Fu012N" TargetMode="External"/><Relationship Id="rId22" Type="http://schemas.openxmlformats.org/officeDocument/2006/relationships/hyperlink" Target="consultantplus://offline/ref=153CF181689200BDCB00D156F3A244E0FCA29DDC0A35961200C6C3CC9BCAD5040EE7A908F9B6F699u013N" TargetMode="External"/><Relationship Id="rId27" Type="http://schemas.openxmlformats.org/officeDocument/2006/relationships/hyperlink" Target="consultantplus://offline/ref=153CF181689200BDCB00D156F3A244E0FCA29DDC0A35961200C6C3CC9BCAD5040EE7A908F9B6F69Au015N" TargetMode="External"/><Relationship Id="rId30" Type="http://schemas.openxmlformats.org/officeDocument/2006/relationships/hyperlink" Target="consultantplus://offline/ref=153CF181689200BDCB00D156F3A244E0FCA29DDC0A35961200C6C3CC9BCAD5040EE7A908uF1BN" TargetMode="External"/><Relationship Id="rId35" Type="http://schemas.openxmlformats.org/officeDocument/2006/relationships/hyperlink" Target="consultantplus://offline/ref=153CF181689200BDCB00D156F3A244E0FCA29DDC0A35961200C6C3CC9BCAD5040EE7A908uF1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3329</Words>
  <Characters>18981</Characters>
  <Application>Microsoft Office Word</Application>
  <DocSecurity>0</DocSecurity>
  <Lines>158</Lines>
  <Paragraphs>44</Paragraphs>
  <ScaleCrop>false</ScaleCrop>
  <Company/>
  <LinksUpToDate>false</LinksUpToDate>
  <CharactersWithSpaces>22266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Admin</cp:lastModifiedBy>
  <cp:revision>2</cp:revision>
  <dcterms:created xsi:type="dcterms:W3CDTF">2012-04-06T14:10:00Z</dcterms:created>
  <dcterms:modified xsi:type="dcterms:W3CDTF">2012-04-06T14:10:00Z</dcterms:modified>
</cp:coreProperties>
</file>